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ACA" w:rsidRPr="007F1FA8" w:rsidRDefault="00DB2ACA" w:rsidP="00DB2ACA">
      <w:pPr>
        <w:ind w:left="720" w:hanging="720"/>
        <w:rPr>
          <w:b/>
          <w:sz w:val="28"/>
          <w:szCs w:val="28"/>
        </w:rPr>
      </w:pPr>
      <w:r w:rsidRPr="007F1FA8">
        <w:rPr>
          <w:b/>
          <w:bCs/>
          <w:sz w:val="28"/>
          <w:szCs w:val="28"/>
        </w:rPr>
        <w:t>DOS</w:t>
      </w:r>
      <w:r>
        <w:rPr>
          <w:b/>
          <w:bCs/>
          <w:sz w:val="28"/>
          <w:szCs w:val="28"/>
        </w:rPr>
        <w:t>TOSOWANIE WYMAGAŃ DLA UCZNIÓW O </w:t>
      </w:r>
      <w:r w:rsidRPr="007F1FA8">
        <w:rPr>
          <w:b/>
          <w:bCs/>
          <w:sz w:val="28"/>
          <w:szCs w:val="28"/>
        </w:rPr>
        <w:t>SPECYFICZNYCH POTRZEBACH EDUKACYJNYCH:</w:t>
      </w:r>
    </w:p>
    <w:p w:rsidR="00DB2ACA" w:rsidRPr="007F1FA8" w:rsidRDefault="00DB2ACA" w:rsidP="00DB2ACA">
      <w:pPr>
        <w:jc w:val="both"/>
        <w:rPr>
          <w:b/>
          <w:bCs/>
        </w:rPr>
      </w:pPr>
    </w:p>
    <w:p w:rsidR="00DB2ACA" w:rsidRPr="004C1242" w:rsidRDefault="00DB2ACA" w:rsidP="00DB2ACA">
      <w:pPr>
        <w:numPr>
          <w:ilvl w:val="0"/>
          <w:numId w:val="1"/>
        </w:numPr>
        <w:spacing w:before="120" w:after="100" w:afterAutospacing="1"/>
        <w:ind w:left="794" w:hanging="437"/>
        <w:jc w:val="both"/>
      </w:pPr>
      <w:r w:rsidRPr="004C1242">
        <w:t>W przypadku ucznia posiadającego opinię poradni psychologiczno - pedagogicznej wskazujące na obniżone możliwości edukacyjne lub dysfunkcje rozwojowe, dostosowanie wymagań polega na przestrzeganiu zaleceń poradni.</w:t>
      </w:r>
    </w:p>
    <w:p w:rsidR="00DB2ACA" w:rsidRPr="00AC042E" w:rsidRDefault="00DB2ACA" w:rsidP="00DB2ACA">
      <w:pPr>
        <w:numPr>
          <w:ilvl w:val="0"/>
          <w:numId w:val="1"/>
        </w:numPr>
        <w:spacing w:before="120" w:after="100" w:afterAutospacing="1" w:line="360" w:lineRule="auto"/>
        <w:ind w:left="794" w:hanging="437"/>
        <w:jc w:val="both"/>
        <w:rPr>
          <w:u w:val="single"/>
        </w:rPr>
      </w:pPr>
      <w:r w:rsidRPr="004C1242">
        <w:t>Nauczyciel zobowiązany jest do zapoznania się z opinią poradni</w:t>
      </w:r>
      <w:r>
        <w:rPr>
          <w:u w:val="single"/>
        </w:rPr>
        <w:t>.</w:t>
      </w:r>
    </w:p>
    <w:p w:rsidR="00DB2ACA" w:rsidRPr="004C1242" w:rsidRDefault="00DB2ACA" w:rsidP="00DB2ACA">
      <w:pPr>
        <w:numPr>
          <w:ilvl w:val="0"/>
          <w:numId w:val="1"/>
        </w:numPr>
        <w:spacing w:before="120" w:line="360" w:lineRule="auto"/>
        <w:ind w:left="794" w:hanging="437"/>
        <w:jc w:val="both"/>
        <w:rPr>
          <w:u w:val="single"/>
        </w:rPr>
      </w:pPr>
      <w:r w:rsidRPr="00AC042E">
        <w:rPr>
          <w:u w:val="single"/>
        </w:rPr>
        <w:t>Zasady pracy z uczniem o specyficznych potrzebach edukacyjnych:</w:t>
      </w:r>
    </w:p>
    <w:p w:rsidR="00DB2ACA" w:rsidRPr="007F1FA8" w:rsidRDefault="00DB2ACA" w:rsidP="00DB2ACA">
      <w:pPr>
        <w:numPr>
          <w:ilvl w:val="0"/>
          <w:numId w:val="3"/>
        </w:numPr>
        <w:jc w:val="both"/>
      </w:pPr>
      <w:r w:rsidRPr="007F1FA8">
        <w:t>Uczeń powinien /w miarę możliwości/ siedzieć blis</w:t>
      </w:r>
      <w:r>
        <w:t>ko nauczyciela, aby korzystać z </w:t>
      </w:r>
      <w:r w:rsidRPr="007F1FA8">
        <w:t>jego pomocy w razie trudności przy wykonywaniu zadań.</w:t>
      </w:r>
    </w:p>
    <w:p w:rsidR="00DB2ACA" w:rsidRPr="007F1FA8" w:rsidRDefault="00DB2ACA" w:rsidP="00DB2ACA">
      <w:pPr>
        <w:numPr>
          <w:ilvl w:val="0"/>
          <w:numId w:val="3"/>
        </w:numPr>
        <w:jc w:val="both"/>
      </w:pPr>
      <w:r w:rsidRPr="007F1FA8">
        <w:t>Należy stosować zasadę stopniowania trudności.</w:t>
      </w:r>
    </w:p>
    <w:p w:rsidR="00DB2ACA" w:rsidRPr="007F1FA8" w:rsidRDefault="00DB2ACA" w:rsidP="00DB2ACA">
      <w:pPr>
        <w:numPr>
          <w:ilvl w:val="0"/>
          <w:numId w:val="3"/>
        </w:numPr>
        <w:jc w:val="both"/>
      </w:pPr>
      <w:r w:rsidRPr="007F1FA8">
        <w:t>Przy nauczaniu należy stosować zasadę poglądowości.</w:t>
      </w:r>
    </w:p>
    <w:p w:rsidR="00DB2ACA" w:rsidRPr="007F1FA8" w:rsidRDefault="00DB2ACA" w:rsidP="00DB2ACA">
      <w:pPr>
        <w:numPr>
          <w:ilvl w:val="0"/>
          <w:numId w:val="3"/>
        </w:numPr>
        <w:jc w:val="both"/>
      </w:pPr>
      <w:r w:rsidRPr="007F1FA8">
        <w:t>Nie zmuszać do natychmiastowej odpowiedzi, dać mu więcej czasu na zastanowienie się.</w:t>
      </w:r>
    </w:p>
    <w:p w:rsidR="00DB2ACA" w:rsidRPr="007F1FA8" w:rsidRDefault="00DB2ACA" w:rsidP="00DB2ACA">
      <w:pPr>
        <w:numPr>
          <w:ilvl w:val="0"/>
          <w:numId w:val="3"/>
        </w:numPr>
        <w:jc w:val="both"/>
      </w:pPr>
      <w:r w:rsidRPr="007F1FA8">
        <w:t>Przy wykonywaniu zadań manualnych zezwolić uczniowi /w miarę potrzeby/ na wolniejsze tempo pracy.</w:t>
      </w:r>
    </w:p>
    <w:p w:rsidR="00DB2ACA" w:rsidRDefault="00DB2ACA" w:rsidP="00DB2ACA">
      <w:pPr>
        <w:numPr>
          <w:ilvl w:val="0"/>
          <w:numId w:val="3"/>
        </w:numPr>
        <w:spacing w:after="100" w:afterAutospacing="1"/>
        <w:jc w:val="both"/>
      </w:pPr>
      <w:r w:rsidRPr="007F1FA8">
        <w:t>W przypadku rozpoznanej osłabionej funkcji pamięci należy wydłużyć czas na przyswojenie określonej partii materiału.</w:t>
      </w:r>
    </w:p>
    <w:p w:rsidR="00DB2ACA" w:rsidRDefault="00DB2ACA" w:rsidP="00DB2ACA">
      <w:pPr>
        <w:spacing w:after="100" w:afterAutospacing="1"/>
        <w:ind w:left="720"/>
        <w:jc w:val="both"/>
      </w:pPr>
    </w:p>
    <w:p w:rsidR="00DB2ACA" w:rsidRPr="007F1FA8" w:rsidRDefault="00DB2ACA" w:rsidP="00DB2ACA">
      <w:pPr>
        <w:spacing w:after="100" w:afterAutospacing="1"/>
        <w:ind w:left="720"/>
        <w:jc w:val="both"/>
      </w:pPr>
    </w:p>
    <w:p w:rsidR="00DB2ACA" w:rsidRPr="00FC7934" w:rsidRDefault="00DB2ACA" w:rsidP="00DB2ACA">
      <w:pPr>
        <w:numPr>
          <w:ilvl w:val="0"/>
          <w:numId w:val="1"/>
        </w:numPr>
        <w:spacing w:after="100" w:afterAutospacing="1"/>
        <w:ind w:left="794" w:hanging="437"/>
        <w:jc w:val="both"/>
      </w:pPr>
      <w:r w:rsidRPr="007F1FA8">
        <w:rPr>
          <w:u w:val="single"/>
        </w:rPr>
        <w:t>Zasady oceniania ucznia z dysfunkcją:</w:t>
      </w:r>
    </w:p>
    <w:p w:rsidR="00DB2ACA" w:rsidRPr="007F1FA8" w:rsidRDefault="00DB2ACA" w:rsidP="00DB2ACA">
      <w:pPr>
        <w:spacing w:after="100" w:afterAutospacing="1"/>
        <w:ind w:firstLine="357"/>
        <w:jc w:val="both"/>
      </w:pPr>
      <w:r w:rsidRPr="007F1FA8">
        <w:rPr>
          <w:b/>
          <w:bCs/>
          <w:i/>
          <w:iCs/>
        </w:rPr>
        <w:t>DYSGRAFIA</w:t>
      </w:r>
      <w:r w:rsidRPr="007F1FA8">
        <w:rPr>
          <w:i/>
          <w:iCs/>
        </w:rPr>
        <w:t xml:space="preserve"> </w:t>
      </w:r>
      <w:r w:rsidRPr="007F1FA8">
        <w:t>/ niski poziom graficzny pisma /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94"/>
        <w:gridCol w:w="4322"/>
      </w:tblGrid>
      <w:tr w:rsidR="00DB2ACA" w:rsidRPr="007F1FA8" w:rsidTr="002B7E3F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94" w:type="dxa"/>
            <w:vAlign w:val="center"/>
          </w:tcPr>
          <w:p w:rsidR="00DB2ACA" w:rsidRPr="007F1FA8" w:rsidRDefault="00DB2ACA" w:rsidP="002B7E3F">
            <w:pPr>
              <w:spacing w:after="100" w:afterAutospacing="1"/>
              <w:jc w:val="center"/>
              <w:rPr>
                <w:b/>
                <w:bCs/>
              </w:rPr>
            </w:pPr>
            <w:r w:rsidRPr="007F1FA8">
              <w:rPr>
                <w:b/>
                <w:bCs/>
              </w:rPr>
              <w:t>Problemy ucznia</w:t>
            </w:r>
          </w:p>
        </w:tc>
        <w:tc>
          <w:tcPr>
            <w:tcW w:w="4322" w:type="dxa"/>
            <w:vAlign w:val="center"/>
          </w:tcPr>
          <w:p w:rsidR="00DB2ACA" w:rsidRPr="007F1FA8" w:rsidRDefault="00DB2ACA" w:rsidP="002B7E3F">
            <w:pPr>
              <w:spacing w:after="100" w:afterAutospacing="1"/>
              <w:jc w:val="center"/>
              <w:rPr>
                <w:b/>
                <w:bCs/>
              </w:rPr>
            </w:pPr>
            <w:r w:rsidRPr="007F1FA8">
              <w:rPr>
                <w:b/>
                <w:bCs/>
              </w:rPr>
              <w:t>Dostosowanie wymagań</w:t>
            </w:r>
          </w:p>
        </w:tc>
      </w:tr>
      <w:tr w:rsidR="00DB2ACA" w:rsidRPr="007F1FA8" w:rsidTr="002B7E3F">
        <w:tblPrEx>
          <w:tblCellMar>
            <w:top w:w="0" w:type="dxa"/>
            <w:bottom w:w="0" w:type="dxa"/>
          </w:tblCellMar>
        </w:tblPrEx>
        <w:trPr>
          <w:trHeight w:val="2120"/>
        </w:trPr>
        <w:tc>
          <w:tcPr>
            <w:tcW w:w="4394" w:type="dxa"/>
          </w:tcPr>
          <w:p w:rsidR="00DB2ACA" w:rsidRPr="007F1FA8" w:rsidRDefault="00DB2ACA" w:rsidP="00DB2ACA">
            <w:pPr>
              <w:numPr>
                <w:ilvl w:val="0"/>
                <w:numId w:val="2"/>
              </w:numPr>
              <w:spacing w:after="100" w:afterAutospacing="1"/>
              <w:jc w:val="both"/>
            </w:pPr>
            <w:r w:rsidRPr="007F1FA8">
              <w:t>niski poziom graficzny pisma,</w:t>
            </w:r>
          </w:p>
          <w:p w:rsidR="00DB2ACA" w:rsidRPr="007F1FA8" w:rsidRDefault="00DB2ACA" w:rsidP="00DB2ACA">
            <w:pPr>
              <w:numPr>
                <w:ilvl w:val="0"/>
                <w:numId w:val="2"/>
              </w:numPr>
              <w:spacing w:after="100" w:afterAutospacing="1"/>
              <w:jc w:val="both"/>
            </w:pPr>
            <w:r w:rsidRPr="007F1FA8">
              <w:t>trudności w rysowaniu i odwzorowywaniu,</w:t>
            </w:r>
          </w:p>
          <w:p w:rsidR="00DB2ACA" w:rsidRPr="007F1FA8" w:rsidRDefault="00DB2ACA" w:rsidP="00DB2ACA">
            <w:pPr>
              <w:numPr>
                <w:ilvl w:val="0"/>
                <w:numId w:val="2"/>
              </w:numPr>
              <w:spacing w:after="100" w:afterAutospacing="1"/>
              <w:jc w:val="both"/>
            </w:pPr>
            <w:r w:rsidRPr="007F1FA8">
              <w:t>trudności w wykonywaniu zadań wytwórczych,</w:t>
            </w:r>
          </w:p>
          <w:p w:rsidR="00DB2ACA" w:rsidRPr="007F1FA8" w:rsidRDefault="00DB2ACA" w:rsidP="00DB2ACA">
            <w:pPr>
              <w:numPr>
                <w:ilvl w:val="0"/>
                <w:numId w:val="2"/>
              </w:numPr>
              <w:spacing w:after="100" w:afterAutospacing="1"/>
              <w:jc w:val="both"/>
            </w:pPr>
            <w:r w:rsidRPr="007F1FA8">
              <w:t>wolniejsze tempo pracy,</w:t>
            </w:r>
          </w:p>
          <w:p w:rsidR="00DB2ACA" w:rsidRPr="007F1FA8" w:rsidRDefault="00DB2ACA" w:rsidP="002B7E3F">
            <w:pPr>
              <w:spacing w:after="100" w:afterAutospacing="1"/>
              <w:jc w:val="both"/>
            </w:pPr>
          </w:p>
          <w:p w:rsidR="00DB2ACA" w:rsidRPr="007F1FA8" w:rsidRDefault="00DB2ACA" w:rsidP="002B7E3F">
            <w:pPr>
              <w:spacing w:after="100" w:afterAutospacing="1"/>
              <w:jc w:val="both"/>
            </w:pPr>
          </w:p>
        </w:tc>
        <w:tc>
          <w:tcPr>
            <w:tcW w:w="4322" w:type="dxa"/>
          </w:tcPr>
          <w:p w:rsidR="00DB2ACA" w:rsidRPr="007F1FA8" w:rsidRDefault="00DB2ACA" w:rsidP="00DB2ACA">
            <w:pPr>
              <w:numPr>
                <w:ilvl w:val="0"/>
                <w:numId w:val="2"/>
              </w:numPr>
              <w:spacing w:after="100" w:afterAutospacing="1"/>
              <w:jc w:val="both"/>
            </w:pPr>
            <w:r w:rsidRPr="007F1FA8">
              <w:t>ocenianie prac pod kątem merytorycznym,</w:t>
            </w:r>
          </w:p>
          <w:p w:rsidR="00DB2ACA" w:rsidRPr="007F1FA8" w:rsidRDefault="00DB2ACA" w:rsidP="00DB2ACA">
            <w:pPr>
              <w:numPr>
                <w:ilvl w:val="0"/>
                <w:numId w:val="2"/>
              </w:numPr>
              <w:spacing w:after="100" w:afterAutospacing="1"/>
              <w:jc w:val="both"/>
            </w:pPr>
            <w:r w:rsidRPr="007F1FA8">
              <w:t>odpytywanie ustne w przypadku niemożności odczytania pracy,</w:t>
            </w:r>
          </w:p>
          <w:p w:rsidR="00DB2ACA" w:rsidRPr="007F1FA8" w:rsidRDefault="00DB2ACA" w:rsidP="00DB2ACA">
            <w:pPr>
              <w:numPr>
                <w:ilvl w:val="0"/>
                <w:numId w:val="2"/>
              </w:numPr>
              <w:spacing w:after="100" w:afterAutospacing="1"/>
              <w:jc w:val="both"/>
            </w:pPr>
            <w:r w:rsidRPr="007F1FA8">
              <w:t xml:space="preserve">wydłużenie czasu na prace rysunkowe, wytwórcze i pisemne, </w:t>
            </w:r>
          </w:p>
        </w:tc>
      </w:tr>
    </w:tbl>
    <w:p w:rsidR="00DB2ACA" w:rsidRDefault="00DB2ACA" w:rsidP="00DB2ACA">
      <w:pPr>
        <w:spacing w:after="100" w:afterAutospacing="1"/>
        <w:ind w:firstLine="360"/>
        <w:jc w:val="both"/>
        <w:rPr>
          <w:b/>
          <w:bCs/>
          <w:i/>
          <w:iCs/>
        </w:rPr>
      </w:pPr>
    </w:p>
    <w:p w:rsidR="00DB2ACA" w:rsidRPr="007F1FA8" w:rsidRDefault="00DB2ACA" w:rsidP="00DB2ACA">
      <w:pPr>
        <w:spacing w:after="100" w:afterAutospacing="1"/>
        <w:ind w:firstLine="360"/>
        <w:jc w:val="both"/>
      </w:pPr>
      <w:r w:rsidRPr="007F1FA8">
        <w:rPr>
          <w:b/>
          <w:bCs/>
          <w:i/>
          <w:iCs/>
        </w:rPr>
        <w:t xml:space="preserve">DYSLEKSJA </w:t>
      </w:r>
      <w:r w:rsidRPr="007F1FA8">
        <w:t>/ zaburzenia czytania /</w:t>
      </w:r>
    </w:p>
    <w:tbl>
      <w:tblPr>
        <w:tblW w:w="88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60"/>
        <w:gridCol w:w="4394"/>
      </w:tblGrid>
      <w:tr w:rsidR="00DB2ACA" w:rsidRPr="007F1FA8" w:rsidTr="002B7E3F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460" w:type="dxa"/>
            <w:vAlign w:val="center"/>
          </w:tcPr>
          <w:p w:rsidR="00DB2ACA" w:rsidRPr="007F1FA8" w:rsidRDefault="00DB2ACA" w:rsidP="002B7E3F">
            <w:pPr>
              <w:spacing w:after="100" w:afterAutospacing="1"/>
              <w:jc w:val="center"/>
              <w:rPr>
                <w:b/>
                <w:bCs/>
              </w:rPr>
            </w:pPr>
            <w:r w:rsidRPr="007F1FA8">
              <w:rPr>
                <w:b/>
                <w:bCs/>
              </w:rPr>
              <w:t>Problemy ucznia</w:t>
            </w:r>
          </w:p>
        </w:tc>
        <w:tc>
          <w:tcPr>
            <w:tcW w:w="4394" w:type="dxa"/>
            <w:vAlign w:val="center"/>
          </w:tcPr>
          <w:p w:rsidR="00DB2ACA" w:rsidRPr="007F1FA8" w:rsidRDefault="00DB2ACA" w:rsidP="002B7E3F">
            <w:pPr>
              <w:spacing w:after="100" w:afterAutospacing="1"/>
              <w:jc w:val="center"/>
              <w:rPr>
                <w:b/>
                <w:bCs/>
              </w:rPr>
            </w:pPr>
            <w:r w:rsidRPr="007F1FA8">
              <w:rPr>
                <w:b/>
                <w:bCs/>
              </w:rPr>
              <w:t>Dostosowanie wymagań</w:t>
            </w:r>
          </w:p>
        </w:tc>
      </w:tr>
      <w:tr w:rsidR="00DB2ACA" w:rsidRPr="007F1FA8" w:rsidTr="002B7E3F">
        <w:tblPrEx>
          <w:tblCellMar>
            <w:top w:w="0" w:type="dxa"/>
            <w:bottom w:w="0" w:type="dxa"/>
          </w:tblCellMar>
        </w:tblPrEx>
        <w:trPr>
          <w:trHeight w:val="2604"/>
        </w:trPr>
        <w:tc>
          <w:tcPr>
            <w:tcW w:w="4460" w:type="dxa"/>
          </w:tcPr>
          <w:p w:rsidR="00DB2ACA" w:rsidRPr="007F1FA8" w:rsidRDefault="00DB2ACA" w:rsidP="00DB2ACA">
            <w:pPr>
              <w:numPr>
                <w:ilvl w:val="0"/>
                <w:numId w:val="2"/>
              </w:numPr>
              <w:spacing w:after="100" w:afterAutospacing="1"/>
              <w:jc w:val="both"/>
            </w:pPr>
            <w:r w:rsidRPr="007F1FA8">
              <w:lastRenderedPageBreak/>
              <w:t>błędy przy przepisywaniu,</w:t>
            </w:r>
          </w:p>
          <w:p w:rsidR="00DB2ACA" w:rsidRPr="007F1FA8" w:rsidRDefault="00DB2ACA" w:rsidP="00DB2ACA">
            <w:pPr>
              <w:numPr>
                <w:ilvl w:val="0"/>
                <w:numId w:val="2"/>
              </w:numPr>
              <w:spacing w:after="100" w:afterAutospacing="1"/>
              <w:jc w:val="both"/>
            </w:pPr>
            <w:r w:rsidRPr="007F1FA8">
              <w:t>niewłaściwe stosowanie małych i wielkich liter,</w:t>
            </w:r>
          </w:p>
          <w:p w:rsidR="00DB2ACA" w:rsidRPr="007F1FA8" w:rsidRDefault="00DB2ACA" w:rsidP="00DB2ACA">
            <w:pPr>
              <w:numPr>
                <w:ilvl w:val="0"/>
                <w:numId w:val="2"/>
              </w:numPr>
              <w:spacing w:after="100" w:afterAutospacing="1"/>
              <w:jc w:val="both"/>
            </w:pPr>
            <w:r w:rsidRPr="007F1FA8">
              <w:t>lustrzane zapisywanie liter i cyfr,</w:t>
            </w:r>
          </w:p>
          <w:p w:rsidR="00DB2ACA" w:rsidRPr="007F1FA8" w:rsidRDefault="00DB2ACA" w:rsidP="00DB2ACA">
            <w:pPr>
              <w:numPr>
                <w:ilvl w:val="0"/>
                <w:numId w:val="2"/>
              </w:numPr>
              <w:spacing w:after="100" w:afterAutospacing="1"/>
              <w:jc w:val="both"/>
            </w:pPr>
            <w:r w:rsidRPr="007F1FA8">
              <w:t>mylenie liter,</w:t>
            </w:r>
          </w:p>
          <w:p w:rsidR="00DB2ACA" w:rsidRPr="007F1FA8" w:rsidRDefault="00DB2ACA" w:rsidP="00DB2ACA">
            <w:pPr>
              <w:numPr>
                <w:ilvl w:val="0"/>
                <w:numId w:val="2"/>
              </w:numPr>
              <w:spacing w:after="100" w:afterAutospacing="1"/>
              <w:jc w:val="both"/>
            </w:pPr>
            <w:r w:rsidRPr="007F1FA8">
              <w:t>problemy z zapisywaniem jednostek.</w:t>
            </w:r>
          </w:p>
        </w:tc>
        <w:tc>
          <w:tcPr>
            <w:tcW w:w="4394" w:type="dxa"/>
          </w:tcPr>
          <w:p w:rsidR="00DB2ACA" w:rsidRPr="007F1FA8" w:rsidRDefault="00DB2ACA" w:rsidP="00DB2ACA">
            <w:pPr>
              <w:numPr>
                <w:ilvl w:val="0"/>
                <w:numId w:val="2"/>
              </w:numPr>
              <w:spacing w:after="100" w:afterAutospacing="1"/>
              <w:jc w:val="both"/>
            </w:pPr>
            <w:r w:rsidRPr="007F1FA8">
              <w:t>kontrola poprawności przeczytanych poleceń,</w:t>
            </w:r>
          </w:p>
          <w:p w:rsidR="00DB2ACA" w:rsidRPr="007F1FA8" w:rsidRDefault="00DB2ACA" w:rsidP="00DB2ACA">
            <w:pPr>
              <w:numPr>
                <w:ilvl w:val="0"/>
                <w:numId w:val="2"/>
              </w:numPr>
              <w:spacing w:after="100" w:afterAutospacing="1"/>
              <w:jc w:val="both"/>
            </w:pPr>
            <w:r w:rsidRPr="007F1FA8">
              <w:t>dodatkowe wskazówki nauczyciela,</w:t>
            </w:r>
          </w:p>
          <w:p w:rsidR="00DB2ACA" w:rsidRPr="007F1FA8" w:rsidRDefault="00DB2ACA" w:rsidP="00DB2ACA">
            <w:pPr>
              <w:numPr>
                <w:ilvl w:val="0"/>
                <w:numId w:val="2"/>
              </w:numPr>
              <w:spacing w:after="100" w:afterAutospacing="1"/>
              <w:jc w:val="both"/>
            </w:pPr>
            <w:r w:rsidRPr="007F1FA8">
              <w:t>wydłużenie czasu pracy,</w:t>
            </w:r>
          </w:p>
          <w:p w:rsidR="00DB2ACA" w:rsidRDefault="00DB2ACA" w:rsidP="00DB2ACA">
            <w:pPr>
              <w:numPr>
                <w:ilvl w:val="0"/>
                <w:numId w:val="2"/>
              </w:numPr>
              <w:spacing w:after="100" w:afterAutospacing="1"/>
              <w:jc w:val="both"/>
            </w:pPr>
            <w:r w:rsidRPr="007F1FA8">
              <w:t>odpytywanie znajomości symboli i parametrów ustnie,</w:t>
            </w:r>
          </w:p>
          <w:p w:rsidR="00DB2ACA" w:rsidRPr="007F1FA8" w:rsidRDefault="00DB2ACA" w:rsidP="00DB2ACA">
            <w:pPr>
              <w:numPr>
                <w:ilvl w:val="0"/>
                <w:numId w:val="2"/>
              </w:numPr>
              <w:spacing w:after="100" w:afterAutospacing="1"/>
              <w:jc w:val="both"/>
            </w:pPr>
            <w:r>
              <w:t>ocena poprawności merytorycznej  ćwiczenia, a nie strony estetycznej</w:t>
            </w:r>
            <w:r w:rsidRPr="007F1FA8">
              <w:t>,</w:t>
            </w:r>
          </w:p>
        </w:tc>
      </w:tr>
    </w:tbl>
    <w:p w:rsidR="00DB2ACA" w:rsidRDefault="00DB2ACA" w:rsidP="00DB2ACA">
      <w:pPr>
        <w:jc w:val="both"/>
      </w:pPr>
    </w:p>
    <w:p w:rsidR="00DB2ACA" w:rsidRDefault="00DB2ACA" w:rsidP="00DB2ACA">
      <w:pPr>
        <w:jc w:val="both"/>
        <w:rPr>
          <w:u w:val="single"/>
        </w:rPr>
      </w:pPr>
    </w:p>
    <w:p w:rsidR="00DB2ACA" w:rsidRPr="007F1FA8" w:rsidRDefault="00DB2ACA" w:rsidP="00DB2ACA">
      <w:pPr>
        <w:ind w:firstLine="360"/>
        <w:jc w:val="both"/>
      </w:pPr>
      <w:r w:rsidRPr="007F1FA8">
        <w:rPr>
          <w:b/>
          <w:bCs/>
          <w:i/>
          <w:iCs/>
        </w:rPr>
        <w:t>DYSORTOGRAFIA</w:t>
      </w:r>
      <w:r w:rsidRPr="007F1FA8">
        <w:t xml:space="preserve"> / popełnianie błędów w pisaniu /</w:t>
      </w:r>
    </w:p>
    <w:p w:rsidR="00DB2ACA" w:rsidRPr="007F1FA8" w:rsidRDefault="00DB2ACA" w:rsidP="00DB2ACA">
      <w:pPr>
        <w:jc w:val="both"/>
      </w:pPr>
    </w:p>
    <w:tbl>
      <w:tblPr>
        <w:tblW w:w="88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60"/>
        <w:gridCol w:w="4394"/>
      </w:tblGrid>
      <w:tr w:rsidR="00DB2ACA" w:rsidRPr="007F1FA8" w:rsidTr="002B7E3F">
        <w:trPr>
          <w:trHeight w:val="694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CA" w:rsidRPr="007F1FA8" w:rsidRDefault="00DB2ACA" w:rsidP="002B7E3F">
            <w:pPr>
              <w:spacing w:after="100" w:afterAutospacing="1"/>
              <w:jc w:val="center"/>
              <w:rPr>
                <w:b/>
                <w:bCs/>
              </w:rPr>
            </w:pPr>
            <w:r w:rsidRPr="007F1FA8">
              <w:rPr>
                <w:b/>
                <w:bCs/>
              </w:rPr>
              <w:t>Problemy ucznia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CA" w:rsidRPr="007F1FA8" w:rsidRDefault="00DB2ACA" w:rsidP="002B7E3F">
            <w:pPr>
              <w:spacing w:after="100" w:afterAutospacing="1"/>
              <w:jc w:val="center"/>
              <w:rPr>
                <w:b/>
                <w:bCs/>
              </w:rPr>
            </w:pPr>
            <w:r w:rsidRPr="007F1FA8">
              <w:rPr>
                <w:b/>
                <w:bCs/>
              </w:rPr>
              <w:t>Dostosowanie wymagań</w:t>
            </w:r>
          </w:p>
        </w:tc>
      </w:tr>
      <w:tr w:rsidR="00DB2ACA" w:rsidRPr="007F1FA8" w:rsidTr="002B7E3F">
        <w:trPr>
          <w:trHeight w:val="869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CA" w:rsidRPr="007F1FA8" w:rsidRDefault="00DB2ACA" w:rsidP="00DB2ACA">
            <w:pPr>
              <w:numPr>
                <w:ilvl w:val="0"/>
                <w:numId w:val="2"/>
              </w:numPr>
              <w:spacing w:after="100" w:afterAutospacing="1"/>
              <w:jc w:val="both"/>
            </w:pPr>
            <w:r w:rsidRPr="007F1FA8">
              <w:t>błędy ortograficzne,</w:t>
            </w:r>
          </w:p>
          <w:p w:rsidR="00DB2ACA" w:rsidRPr="007F1FA8" w:rsidRDefault="00DB2ACA" w:rsidP="00DB2ACA">
            <w:pPr>
              <w:numPr>
                <w:ilvl w:val="0"/>
                <w:numId w:val="2"/>
              </w:numPr>
              <w:spacing w:after="100" w:afterAutospacing="1"/>
              <w:jc w:val="both"/>
            </w:pPr>
            <w:r w:rsidRPr="007F1FA8">
              <w:t>błędy w zapisie.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CA" w:rsidRPr="007F1FA8" w:rsidRDefault="00DB2ACA" w:rsidP="00DB2ACA">
            <w:pPr>
              <w:numPr>
                <w:ilvl w:val="0"/>
                <w:numId w:val="2"/>
              </w:numPr>
              <w:spacing w:after="100" w:afterAutospacing="1"/>
              <w:jc w:val="both"/>
            </w:pPr>
            <w:r w:rsidRPr="007F1FA8">
              <w:t xml:space="preserve">ocenianie prac pisemnych pod kątem merytorycznym. </w:t>
            </w:r>
          </w:p>
        </w:tc>
      </w:tr>
    </w:tbl>
    <w:p w:rsidR="00DB2ACA" w:rsidRDefault="00DB2ACA" w:rsidP="00DB2ACA">
      <w:pPr>
        <w:jc w:val="both"/>
      </w:pPr>
    </w:p>
    <w:p w:rsidR="00DB2ACA" w:rsidRDefault="00DB2ACA" w:rsidP="00DB2ACA">
      <w:pPr>
        <w:jc w:val="both"/>
      </w:pPr>
    </w:p>
    <w:p w:rsidR="00DB2ACA" w:rsidRDefault="00DB2ACA" w:rsidP="00DB2ACA">
      <w:pPr>
        <w:jc w:val="both"/>
      </w:pPr>
    </w:p>
    <w:p w:rsidR="00DB2ACA" w:rsidRDefault="00DB2ACA" w:rsidP="00DB2ACA">
      <w:pPr>
        <w:jc w:val="both"/>
      </w:pPr>
    </w:p>
    <w:p w:rsidR="00DB2ACA" w:rsidRDefault="00DB2ACA" w:rsidP="00DB2ACA">
      <w:pPr>
        <w:jc w:val="both"/>
      </w:pPr>
    </w:p>
    <w:p w:rsidR="00DB2ACA" w:rsidRDefault="00DB2ACA" w:rsidP="00DB2ACA">
      <w:pPr>
        <w:jc w:val="both"/>
      </w:pPr>
    </w:p>
    <w:p w:rsidR="00DB2ACA" w:rsidRDefault="00DB2ACA" w:rsidP="00DB2ACA">
      <w:pPr>
        <w:jc w:val="both"/>
      </w:pPr>
    </w:p>
    <w:p w:rsidR="00DB2ACA" w:rsidRPr="007F1FA8" w:rsidRDefault="00DB2ACA" w:rsidP="00DB2ACA">
      <w:pPr>
        <w:jc w:val="both"/>
      </w:pPr>
    </w:p>
    <w:p w:rsidR="00DB2ACA" w:rsidRPr="007F1FA8" w:rsidRDefault="00DB2ACA" w:rsidP="00DB2ACA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W pracy z uczniem</w:t>
      </w:r>
      <w:r w:rsidRPr="007F1FA8">
        <w:rPr>
          <w:u w:val="single"/>
        </w:rPr>
        <w:t xml:space="preserve"> o obniżonych możliwościach edukacyjnych</w:t>
      </w:r>
      <w:r>
        <w:rPr>
          <w:u w:val="single"/>
        </w:rPr>
        <w:t xml:space="preserve"> należy</w:t>
      </w:r>
      <w:r w:rsidRPr="007F1FA8">
        <w:rPr>
          <w:u w:val="single"/>
        </w:rPr>
        <w:t>:</w:t>
      </w:r>
    </w:p>
    <w:p w:rsidR="00DB2ACA" w:rsidRPr="007F1FA8" w:rsidRDefault="00DB2ACA" w:rsidP="00DB2ACA">
      <w:pPr>
        <w:numPr>
          <w:ilvl w:val="0"/>
          <w:numId w:val="4"/>
        </w:numPr>
        <w:tabs>
          <w:tab w:val="clear" w:pos="1440"/>
        </w:tabs>
        <w:ind w:left="1077" w:hanging="357"/>
        <w:jc w:val="both"/>
      </w:pPr>
      <w:r>
        <w:t>Ograniczyć wymagania do treści koniecznych.</w:t>
      </w:r>
    </w:p>
    <w:p w:rsidR="00DB2ACA" w:rsidRPr="007F1FA8" w:rsidRDefault="00DB2ACA" w:rsidP="00DB2ACA">
      <w:pPr>
        <w:numPr>
          <w:ilvl w:val="0"/>
          <w:numId w:val="4"/>
        </w:numPr>
        <w:tabs>
          <w:tab w:val="clear" w:pos="1440"/>
        </w:tabs>
        <w:ind w:left="1077" w:hanging="357"/>
        <w:jc w:val="both"/>
      </w:pPr>
      <w:r>
        <w:t>Wydłużyć czas</w:t>
      </w:r>
      <w:r w:rsidRPr="007F1FA8">
        <w:t xml:space="preserve"> na przyswojenie określonej partii materiału,</w:t>
      </w:r>
    </w:p>
    <w:p w:rsidR="00DB2ACA" w:rsidRPr="007F1FA8" w:rsidRDefault="00DB2ACA" w:rsidP="00DB2ACA">
      <w:pPr>
        <w:numPr>
          <w:ilvl w:val="0"/>
          <w:numId w:val="4"/>
        </w:numPr>
        <w:tabs>
          <w:tab w:val="clear" w:pos="1440"/>
        </w:tabs>
        <w:ind w:left="1077" w:hanging="357"/>
        <w:jc w:val="both"/>
      </w:pPr>
      <w:r>
        <w:t>Wydłużyć czas</w:t>
      </w:r>
      <w:r w:rsidRPr="007F1FA8">
        <w:t xml:space="preserve"> pracy na wykonanie zadania,</w:t>
      </w:r>
    </w:p>
    <w:p w:rsidR="00DB2ACA" w:rsidRPr="007F1FA8" w:rsidRDefault="00DB2ACA" w:rsidP="00DB2ACA">
      <w:pPr>
        <w:numPr>
          <w:ilvl w:val="0"/>
          <w:numId w:val="4"/>
        </w:numPr>
        <w:tabs>
          <w:tab w:val="clear" w:pos="1440"/>
        </w:tabs>
        <w:ind w:left="1077" w:hanging="357"/>
        <w:jc w:val="both"/>
      </w:pPr>
      <w:r>
        <w:t>Kontrolować poprawność</w:t>
      </w:r>
      <w:r w:rsidRPr="007F1FA8">
        <w:t xml:space="preserve"> odczytywanych poleceń,</w:t>
      </w:r>
    </w:p>
    <w:p w:rsidR="00DB2ACA" w:rsidRPr="007F1FA8" w:rsidRDefault="00DB2ACA" w:rsidP="00DB2ACA">
      <w:pPr>
        <w:numPr>
          <w:ilvl w:val="0"/>
          <w:numId w:val="4"/>
        </w:numPr>
        <w:tabs>
          <w:tab w:val="clear" w:pos="1440"/>
        </w:tabs>
        <w:ind w:left="1077" w:hanging="357"/>
        <w:jc w:val="both"/>
      </w:pPr>
      <w:r>
        <w:t>Udzielać dodatkowych wskazówek</w:t>
      </w:r>
      <w:r w:rsidRPr="007F1FA8">
        <w:t>,</w:t>
      </w:r>
    </w:p>
    <w:p w:rsidR="00DB2ACA" w:rsidRDefault="00DB2ACA" w:rsidP="00DB2ACA">
      <w:pPr>
        <w:numPr>
          <w:ilvl w:val="0"/>
          <w:numId w:val="4"/>
        </w:numPr>
        <w:tabs>
          <w:tab w:val="clear" w:pos="1440"/>
        </w:tabs>
        <w:ind w:left="1077" w:hanging="357"/>
        <w:jc w:val="both"/>
      </w:pPr>
      <w:r>
        <w:t>Brać pod uwagę poprawności merytorycznej wymaganego ćwiczenia, a nie jego stronę estetyczną.</w:t>
      </w:r>
    </w:p>
    <w:p w:rsidR="00DB2ACA" w:rsidRPr="007F1FA8" w:rsidRDefault="00DB2ACA" w:rsidP="00DB2ACA">
      <w:pPr>
        <w:jc w:val="both"/>
      </w:pPr>
    </w:p>
    <w:p w:rsidR="00DB2ACA" w:rsidRPr="007E2E84" w:rsidRDefault="00DB2ACA" w:rsidP="00DB2ACA">
      <w:pPr>
        <w:spacing w:before="120"/>
        <w:ind w:firstLine="357"/>
      </w:pPr>
      <w:r w:rsidRPr="007E2E84">
        <w:t xml:space="preserve">6. </w:t>
      </w:r>
      <w:r>
        <w:tab/>
      </w:r>
      <w:r w:rsidRPr="00753D83">
        <w:rPr>
          <w:u w:val="single"/>
        </w:rPr>
        <w:t>Kryteria oceniania wiedzy i umiejętności uczniów z dysfunkcjami:</w:t>
      </w:r>
    </w:p>
    <w:p w:rsidR="00DB2ACA" w:rsidRDefault="00DB2ACA" w:rsidP="00DB2ACA">
      <w:pPr>
        <w:pStyle w:val="Tekstpodstawowy"/>
        <w:spacing w:before="120"/>
        <w:ind w:left="284" w:firstLine="425"/>
        <w:jc w:val="left"/>
        <w:rPr>
          <w:b w:val="0"/>
          <w:sz w:val="24"/>
        </w:rPr>
      </w:pPr>
      <w:r>
        <w:rPr>
          <w:b w:val="0"/>
          <w:sz w:val="24"/>
        </w:rPr>
        <w:t>Prace  pisemne (preferencje):</w:t>
      </w:r>
    </w:p>
    <w:p w:rsidR="00DB2ACA" w:rsidRDefault="00DB2ACA" w:rsidP="00DB2ACA">
      <w:pPr>
        <w:pStyle w:val="Tekstpodstawowy"/>
        <w:numPr>
          <w:ilvl w:val="0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istnieje możliwość poprawy ustnej każdej oceny uzyskanej z prac pisemnych obejmujących materiał zawierający elementy dysfunkcji ucznia,</w:t>
      </w:r>
    </w:p>
    <w:p w:rsidR="00DB2ACA" w:rsidRDefault="00DB2ACA" w:rsidP="00DB2ACA">
      <w:pPr>
        <w:pStyle w:val="Tekstpodstawowy"/>
        <w:numPr>
          <w:ilvl w:val="0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nie ocenia się estetyki pracy ucznia,</w:t>
      </w:r>
    </w:p>
    <w:p w:rsidR="00DB2ACA" w:rsidRDefault="00DB2ACA" w:rsidP="00DB2ACA">
      <w:pPr>
        <w:pStyle w:val="Tekstpodstawowy"/>
        <w:numPr>
          <w:ilvl w:val="0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stosuje się inne, indywidualne preferencje poradni.</w:t>
      </w:r>
    </w:p>
    <w:p w:rsidR="00DB2ACA" w:rsidRDefault="00DB2ACA" w:rsidP="00DB2ACA">
      <w:pPr>
        <w:pStyle w:val="Tekstpodstawowy"/>
        <w:ind w:left="786"/>
        <w:jc w:val="left"/>
        <w:rPr>
          <w:b w:val="0"/>
          <w:sz w:val="24"/>
        </w:rPr>
      </w:pPr>
    </w:p>
    <w:p w:rsidR="00DB2ACA" w:rsidRDefault="00DB2ACA" w:rsidP="00DB2ACA">
      <w:pPr>
        <w:pStyle w:val="Tekstpodstawowy"/>
        <w:ind w:left="284" w:firstLine="424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Odpowiedź ustna i odpowiedź na bieżącej lekcji  -  pod uwagę bierzemy:</w:t>
      </w:r>
    </w:p>
    <w:p w:rsidR="00DB2ACA" w:rsidRDefault="00DB2ACA" w:rsidP="00DB2ACA">
      <w:pPr>
        <w:pStyle w:val="Tekstpodstawowy"/>
        <w:numPr>
          <w:ilvl w:val="0"/>
          <w:numId w:val="6"/>
        </w:numPr>
        <w:ind w:left="1077" w:hanging="357"/>
        <w:jc w:val="left"/>
        <w:rPr>
          <w:b w:val="0"/>
          <w:sz w:val="24"/>
        </w:rPr>
      </w:pPr>
      <w:r>
        <w:rPr>
          <w:b w:val="0"/>
          <w:sz w:val="24"/>
        </w:rPr>
        <w:t>zawartość rzeczową nie uwzględniając ubogiego języka oraz błędów językowych,</w:t>
      </w:r>
    </w:p>
    <w:p w:rsidR="00DB2ACA" w:rsidRDefault="00DB2ACA" w:rsidP="00DB2ACA">
      <w:pPr>
        <w:pStyle w:val="Tekstpodstawowy"/>
        <w:numPr>
          <w:ilvl w:val="0"/>
          <w:numId w:val="6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krótkie uzasadnienie,</w:t>
      </w:r>
    </w:p>
    <w:p w:rsidR="00DB2ACA" w:rsidRPr="00E8533F" w:rsidRDefault="00DB2ACA" w:rsidP="00DB2ACA">
      <w:pPr>
        <w:pStyle w:val="Tekstpodstawowy"/>
        <w:numPr>
          <w:ilvl w:val="0"/>
          <w:numId w:val="6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prezentacja nie wpływa na ocenę.</w:t>
      </w:r>
    </w:p>
    <w:p w:rsidR="00DB2ACA" w:rsidRDefault="00DB2ACA" w:rsidP="00DB2ACA">
      <w:pPr>
        <w:pStyle w:val="Tekstpodstawowy"/>
        <w:spacing w:before="240"/>
        <w:ind w:left="284" w:firstLine="424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Praca w grupie  -  pod uwagę bierzemy:</w:t>
      </w:r>
    </w:p>
    <w:p w:rsidR="00DB2ACA" w:rsidRDefault="00DB2ACA" w:rsidP="00DB2ACA">
      <w:pPr>
        <w:pStyle w:val="Tekstpodstawowy"/>
        <w:numPr>
          <w:ilvl w:val="0"/>
          <w:numId w:val="7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komunikację,</w:t>
      </w:r>
    </w:p>
    <w:p w:rsidR="00DB2ACA" w:rsidRDefault="00DB2ACA" w:rsidP="00DB2ACA">
      <w:pPr>
        <w:pStyle w:val="Tekstpodstawowy"/>
        <w:numPr>
          <w:ilvl w:val="0"/>
          <w:numId w:val="7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samoocenę,</w:t>
      </w:r>
    </w:p>
    <w:p w:rsidR="00DB2ACA" w:rsidRPr="00E8533F" w:rsidRDefault="00DB2ACA" w:rsidP="00DB2ACA">
      <w:pPr>
        <w:pStyle w:val="Tekstpodstawowy"/>
        <w:numPr>
          <w:ilvl w:val="0"/>
          <w:numId w:val="7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efekt końcowy ( np. rezultat rozwiązania problemu ).</w:t>
      </w:r>
    </w:p>
    <w:p w:rsidR="00DB2ACA" w:rsidRDefault="00DB2ACA" w:rsidP="00DB2ACA">
      <w:pPr>
        <w:pStyle w:val="Tekstpodstawowy"/>
        <w:spacing w:before="240"/>
        <w:ind w:left="284" w:firstLine="424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Aktywność -  pod uwagę bierzemy:</w:t>
      </w:r>
    </w:p>
    <w:p w:rsidR="00DB2ACA" w:rsidRDefault="00DB2ACA" w:rsidP="00DB2ACA">
      <w:pPr>
        <w:pStyle w:val="Tekstpodstawowy"/>
        <w:numPr>
          <w:ilvl w:val="0"/>
          <w:numId w:val="8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stosowanie różnych twórczych metod rozwiązywania problemów,</w:t>
      </w:r>
    </w:p>
    <w:p w:rsidR="00DB2ACA" w:rsidRPr="00753D83" w:rsidRDefault="00DB2ACA" w:rsidP="00DB2ACA">
      <w:pPr>
        <w:pStyle w:val="Tekstpodstawowy"/>
        <w:numPr>
          <w:ilvl w:val="0"/>
          <w:numId w:val="8"/>
        </w:numPr>
        <w:jc w:val="left"/>
        <w:rPr>
          <w:b w:val="0"/>
          <w:bCs w:val="0"/>
          <w:sz w:val="24"/>
        </w:rPr>
      </w:pPr>
      <w:r w:rsidRPr="00753D83">
        <w:rPr>
          <w:b w:val="0"/>
          <w:bCs w:val="0"/>
          <w:sz w:val="24"/>
        </w:rPr>
        <w:t>rozwiązywanie zadań dodatkowych  w miarę możliwości ucznia.</w:t>
      </w:r>
    </w:p>
    <w:p w:rsidR="00DB2ACA" w:rsidRDefault="00DB2ACA" w:rsidP="00DB2ACA">
      <w:pPr>
        <w:rPr>
          <w:b/>
        </w:rPr>
      </w:pPr>
    </w:p>
    <w:p w:rsidR="00DB2ACA" w:rsidRDefault="00DB2ACA" w:rsidP="00DB2ACA">
      <w:pPr>
        <w:pStyle w:val="Tekstpodstawowy"/>
        <w:spacing w:before="240"/>
        <w:jc w:val="both"/>
        <w:rPr>
          <w:bCs w:val="0"/>
          <w:sz w:val="24"/>
        </w:rPr>
      </w:pPr>
      <w:r>
        <w:rPr>
          <w:bCs w:val="0"/>
          <w:sz w:val="24"/>
        </w:rPr>
        <w:t xml:space="preserve">Wszystkie kryteria oceniania wiedzy i umiejętności ucznia muszą być dostosowane do indywidualnych zaleceń poradni. </w:t>
      </w:r>
    </w:p>
    <w:p w:rsidR="00977C14" w:rsidRDefault="00977C14"/>
    <w:sectPr w:rsidR="00977C14" w:rsidSect="00977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B94"/>
    <w:multiLevelType w:val="hybridMultilevel"/>
    <w:tmpl w:val="760AFF40"/>
    <w:lvl w:ilvl="0" w:tplc="DF4CE71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 w:val="0"/>
      </w:rPr>
    </w:lvl>
    <w:lvl w:ilvl="1" w:tplc="041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826AAB"/>
    <w:multiLevelType w:val="hybridMultilevel"/>
    <w:tmpl w:val="D2B8540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B1391D"/>
    <w:multiLevelType w:val="hybridMultilevel"/>
    <w:tmpl w:val="0D5A751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E14AF6"/>
    <w:multiLevelType w:val="hybridMultilevel"/>
    <w:tmpl w:val="18AAA3A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4241F4A"/>
    <w:multiLevelType w:val="hybridMultilevel"/>
    <w:tmpl w:val="167E5E0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06D54C3"/>
    <w:multiLevelType w:val="hybridMultilevel"/>
    <w:tmpl w:val="211487B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B4944F5"/>
    <w:multiLevelType w:val="hybridMultilevel"/>
    <w:tmpl w:val="5302D93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BF25E66"/>
    <w:multiLevelType w:val="hybridMultilevel"/>
    <w:tmpl w:val="56EC223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characterSpacingControl w:val="doNotCompress"/>
  <w:compat/>
  <w:rsids>
    <w:rsidRoot w:val="00DB2ACA"/>
    <w:rsid w:val="00977C14"/>
    <w:rsid w:val="00DB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B2ACA"/>
    <w:pPr>
      <w:jc w:val="center"/>
    </w:pPr>
    <w:rPr>
      <w:b/>
      <w:bCs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DB2ACA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</cp:revision>
  <dcterms:created xsi:type="dcterms:W3CDTF">2018-09-17T18:04:00Z</dcterms:created>
  <dcterms:modified xsi:type="dcterms:W3CDTF">2018-09-17T18:04:00Z</dcterms:modified>
</cp:coreProperties>
</file>