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99" w:rsidRPr="008E7B21" w:rsidRDefault="00031199" w:rsidP="00031199">
      <w:pPr>
        <w:pStyle w:val="002TytulIrzedu"/>
        <w:spacing w:after="454"/>
        <w:rPr>
          <w:rStyle w:val="0AgendaBoldCondensed"/>
          <w:rFonts w:asciiTheme="minorHAnsi" w:hAnsiTheme="minorHAnsi" w:cstheme="minorHAnsi"/>
          <w:b/>
          <w:bCs/>
          <w:spacing w:val="-10"/>
        </w:rPr>
      </w:pPr>
      <w:r w:rsidRPr="008E7B21">
        <w:rPr>
          <w:rStyle w:val="0AgendaBoldCondensed"/>
          <w:rFonts w:asciiTheme="minorHAnsi" w:hAnsiTheme="minorHAnsi" w:cstheme="minorHAnsi"/>
          <w:b/>
          <w:bCs/>
          <w:spacing w:val="-10"/>
        </w:rPr>
        <w:t>Rozkład materiału z planem wynikowym dla klasy 5</w:t>
      </w:r>
    </w:p>
    <w:tbl>
      <w:tblPr>
        <w:tblW w:w="0" w:type="auto"/>
        <w:tblInd w:w="113" w:type="dxa"/>
        <w:tblLayout w:type="fixed"/>
        <w:tblCellMar>
          <w:left w:w="113" w:type="dxa"/>
          <w:right w:w="170" w:type="dxa"/>
        </w:tblCellMar>
        <w:tblLook w:val="0000" w:firstRow="0" w:lastRow="0" w:firstColumn="0" w:lastColumn="0" w:noHBand="0" w:noVBand="0"/>
      </w:tblPr>
      <w:tblGrid>
        <w:gridCol w:w="1701"/>
        <w:gridCol w:w="567"/>
        <w:gridCol w:w="2126"/>
        <w:gridCol w:w="2126"/>
        <w:gridCol w:w="2126"/>
        <w:gridCol w:w="3005"/>
        <w:gridCol w:w="2950"/>
      </w:tblGrid>
      <w:tr w:rsidR="00031199" w:rsidRPr="008E7B21" w:rsidTr="00B70429">
        <w:trPr>
          <w:trHeight w:val="57"/>
          <w:tblHeader/>
        </w:trPr>
        <w:tc>
          <w:tcPr>
            <w:tcW w:w="1701" w:type="dxa"/>
            <w:vMerge w:val="restart"/>
            <w:tcBorders>
              <w:top w:val="single" w:sz="6" w:space="0" w:color="FFFFFF"/>
              <w:left w:val="single" w:sz="6"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B70429">
            <w:pPr>
              <w:pStyle w:val="tabeleglowka"/>
              <w:suppressAutoHyphens/>
              <w:ind w:left="57" w:right="57"/>
              <w:rPr>
                <w:rFonts w:asciiTheme="minorHAnsi" w:hAnsiTheme="minorHAnsi" w:cstheme="minorHAnsi"/>
              </w:rPr>
            </w:pPr>
            <w:r w:rsidRPr="008E7B21">
              <w:rPr>
                <w:rStyle w:val="0AgendaBoldCondensed"/>
                <w:rFonts w:asciiTheme="minorHAnsi" w:hAnsiTheme="minorHAnsi" w:cstheme="minorHAnsi"/>
                <w:b/>
                <w:bCs/>
              </w:rPr>
              <w:t>Temat lekcji /temat pracy plastycznej</w:t>
            </w:r>
          </w:p>
        </w:tc>
        <w:tc>
          <w:tcPr>
            <w:tcW w:w="567"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PP</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Pojęcia </w:t>
            </w:r>
            <w:r w:rsidRPr="008E7B21">
              <w:rPr>
                <w:rStyle w:val="0AgendaBoldCondensed"/>
                <w:rFonts w:asciiTheme="minorHAnsi" w:hAnsiTheme="minorHAnsi" w:cstheme="minorHAnsi"/>
                <w:b/>
                <w:bCs/>
              </w:rPr>
              <w:br/>
              <w:t>i terminy</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Środki </w:t>
            </w:r>
            <w:r w:rsidRPr="008E7B21">
              <w:rPr>
                <w:rStyle w:val="0AgendaBoldCondensed"/>
                <w:rFonts w:asciiTheme="minorHAnsi" w:hAnsiTheme="minorHAnsi" w:cstheme="minorHAnsi"/>
                <w:b/>
                <w:bCs/>
              </w:rPr>
              <w:br/>
              <w:t xml:space="preserve">i materiały </w:t>
            </w:r>
            <w:r w:rsidRPr="008E7B21">
              <w:rPr>
                <w:rStyle w:val="0AgendaBoldCondensed"/>
                <w:rFonts w:asciiTheme="minorHAnsi" w:hAnsiTheme="minorHAnsi" w:cstheme="minorHAnsi"/>
                <w:b/>
                <w:bCs/>
              </w:rPr>
              <w:br/>
              <w:t>dydaktyczne</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Sposób realizacji, metody i formy </w:t>
            </w:r>
            <w:r w:rsidRPr="008E7B21">
              <w:rPr>
                <w:rStyle w:val="0AgendaBoldCondensed"/>
                <w:rFonts w:asciiTheme="minorHAnsi" w:hAnsiTheme="minorHAnsi" w:cstheme="minorHAnsi"/>
                <w:b/>
                <w:bCs/>
              </w:rPr>
              <w:br/>
              <w:t>pracy</w:t>
            </w:r>
          </w:p>
        </w:tc>
        <w:tc>
          <w:tcPr>
            <w:tcW w:w="5955" w:type="dxa"/>
            <w:gridSpan w:val="2"/>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Umiejętności po przeprowadzonej lekcji</w:t>
            </w:r>
          </w:p>
        </w:tc>
      </w:tr>
      <w:tr w:rsidR="00031199" w:rsidRPr="008E7B21" w:rsidTr="00B70429">
        <w:trPr>
          <w:trHeight w:val="57"/>
          <w:tblHeader/>
        </w:trPr>
        <w:tc>
          <w:tcPr>
            <w:tcW w:w="1701" w:type="dxa"/>
            <w:vMerge/>
            <w:tcBorders>
              <w:top w:val="single" w:sz="4" w:space="0" w:color="FFFFFF"/>
              <w:left w:val="single" w:sz="6"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B70429">
            <w:pPr>
              <w:pStyle w:val="Brakstyluakapitowego"/>
              <w:suppressAutoHyphens/>
              <w:spacing w:line="240" w:lineRule="auto"/>
              <w:ind w:left="57" w:right="57"/>
              <w:textAlignment w:val="auto"/>
              <w:rPr>
                <w:rFonts w:asciiTheme="minorHAnsi" w:hAnsiTheme="minorHAnsi" w:cstheme="minorHAnsi"/>
                <w:color w:val="auto"/>
              </w:rPr>
            </w:pPr>
          </w:p>
        </w:tc>
        <w:tc>
          <w:tcPr>
            <w:tcW w:w="567"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3005" w:type="dxa"/>
            <w:tcBorders>
              <w:top w:val="single" w:sz="4"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podstawowy</w:t>
            </w:r>
          </w:p>
        </w:tc>
        <w:tc>
          <w:tcPr>
            <w:tcW w:w="2950" w:type="dxa"/>
            <w:tcBorders>
              <w:top w:val="single" w:sz="4" w:space="0" w:color="FFFFFF"/>
              <w:left w:val="single" w:sz="4" w:space="0" w:color="FFFFFF"/>
              <w:bottom w:val="single" w:sz="4" w:space="0" w:color="FFFFFF"/>
              <w:right w:val="single" w:sz="6"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rozszerzony</w:t>
            </w:r>
          </w:p>
        </w:tc>
      </w:tr>
      <w:tr w:rsidR="00031199" w:rsidRPr="008E7B21" w:rsidTr="00B70429">
        <w:trPr>
          <w:trHeight w:val="57"/>
        </w:trPr>
        <w:tc>
          <w:tcPr>
            <w:tcW w:w="14601" w:type="dxa"/>
            <w:gridSpan w:val="7"/>
            <w:tcBorders>
              <w:top w:val="single" w:sz="4" w:space="0" w:color="FFFFFF"/>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Blisko sztuki</w:t>
            </w:r>
          </w:p>
        </w:tc>
      </w:tr>
      <w:tr w:rsidR="00B70429" w:rsidRPr="008E7B21" w:rsidTr="000B1CEF">
        <w:trPr>
          <w:trHeight w:val="57"/>
        </w:trPr>
        <w:tc>
          <w:tcPr>
            <w:tcW w:w="1701" w:type="dxa"/>
            <w:tcBorders>
              <w:top w:val="single" w:sz="4" w:space="0" w:color="000000"/>
              <w:left w:val="single" w:sz="6"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 xml:space="preserve">1. Oglądamy dzieła sztuki w albumach. Znajdujemy dzieła o określonych tematach. </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Konkurs drużynowy </w:t>
            </w:r>
          </w:p>
        </w:tc>
        <w:tc>
          <w:tcPr>
            <w:tcW w:w="567"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portret, autoportret,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zbiorowa, 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historyczna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batalistyczna</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scena sakralna (religijna)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ze sztafażem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florystyka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przedstawiająca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abstrakcyjna (nieprzedstawiająca)</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1.–2. </w:t>
            </w:r>
            <w:r w:rsidRPr="008E7B21">
              <w:rPr>
                <w:rStyle w:val="0AgendaCondItalic"/>
                <w:rFonts w:asciiTheme="minorHAnsi" w:hAnsiTheme="minorHAnsi" w:cstheme="minorHAnsi"/>
              </w:rPr>
              <w:t>Różne tematy w sztuce</w:t>
            </w:r>
            <w:r w:rsidRPr="008E7B21">
              <w:rPr>
                <w:rFonts w:asciiTheme="minorHAnsi" w:hAnsiTheme="minorHAnsi" w:cstheme="minorHAnsi"/>
              </w:rPr>
              <w:t xml:space="preserve">, </w:t>
            </w:r>
            <w:r>
              <w:rPr>
                <w:rFonts w:asciiTheme="minorHAnsi" w:hAnsiTheme="minorHAnsi" w:cstheme="minorHAnsi"/>
              </w:rPr>
              <w:br/>
            </w:r>
            <w:r w:rsidRPr="008E7B21">
              <w:rPr>
                <w:rFonts w:asciiTheme="minorHAnsi" w:hAnsiTheme="minorHAnsi" w:cstheme="minorHAnsi"/>
              </w:rPr>
              <w:t>s. 6–11</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Obrazy tematyczne – mała galeria gatunków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całego podręcznika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malarstwa, rzeźb, grafik z wybranych źródeł</w:t>
            </w:r>
          </w:p>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t>Słownik terminologiczny sztuk pięknych</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znanych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tematów dzieł malarskich (portret, pejzaż, martwa natura, abstrakcja)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elementów oglądanych dzieł, orientacyjne określanie tematu,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uproszczonych szkiców inspirowanych znanymi obrazami</w:t>
            </w:r>
          </w:p>
        </w:tc>
        <w:tc>
          <w:tcPr>
            <w:tcW w:w="2950" w:type="dxa"/>
            <w:tcBorders>
              <w:top w:val="single" w:sz="4" w:space="0" w:color="000000"/>
              <w:left w:val="single" w:sz="4" w:space="0" w:color="000000"/>
              <w:bottom w:val="single" w:sz="4" w:space="0" w:color="auto"/>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omawianie tematów malarskich (portret, pejzaż, martwa natura, scena rodzajowa, historyczna, religijna,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omawianie istotnych elementów oglądanych dzieł (prosty opis poznanych rodzajów kompozycji, kolorystyki, gamy, akcentów), dokładne określanie tematu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różnicy między sztuką przedstawiającą a abstrakcją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pod względem plastycznym szkiców rysunkowych, inspirowanych znanymi obrazami</w:t>
            </w:r>
          </w:p>
        </w:tc>
      </w:tr>
      <w:tr w:rsidR="000B1CEF" w:rsidRPr="008E7B21" w:rsidTr="008A282E">
        <w:trPr>
          <w:trHeight w:val="1134"/>
        </w:trPr>
        <w:tc>
          <w:tcPr>
            <w:tcW w:w="1701" w:type="dxa"/>
            <w:tcBorders>
              <w:top w:val="single" w:sz="4" w:space="0" w:color="auto"/>
              <w:left w:val="single" w:sz="4" w:space="0" w:color="auto"/>
              <w:bottom w:val="single" w:sz="4" w:space="0" w:color="auto"/>
              <w:right w:val="single" w:sz="4" w:space="0" w:color="000000"/>
            </w:tcBorders>
            <w:tcMar>
              <w:top w:w="57" w:type="dxa"/>
              <w:left w:w="113" w:type="dxa"/>
              <w:bottom w:w="57" w:type="dxa"/>
              <w:right w:w="113" w:type="dxa"/>
            </w:tcMar>
          </w:tcPr>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 Dzieła sztuki i zabytki w muzeum i galerii. Zwiedzamy wirtualne muzeum. / Plakat zapraszający do muzeum, galerii</w:t>
            </w:r>
          </w:p>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I.1</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I.2</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II.3</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I.6</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III.7</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III.8</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ind w:left="0" w:firstLine="0"/>
              <w:rPr>
                <w:rFonts w:asciiTheme="minorHAnsi" w:hAnsiTheme="minorHAnsi" w:cstheme="minorHAnsi"/>
              </w:rPr>
            </w:pPr>
            <w:r w:rsidRPr="008E7B21">
              <w:rPr>
                <w:rFonts w:asciiTheme="minorHAnsi" w:hAnsiTheme="minorHAnsi" w:cstheme="minorHAnsi"/>
              </w:rPr>
              <w:t>instytucje kultury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galeria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dzieło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 pięknych (obrazy, ryciny, rzeźby, dawne wy</w:t>
            </w:r>
            <w:r>
              <w:rPr>
                <w:rFonts w:asciiTheme="minorHAnsi" w:hAnsiTheme="minorHAnsi" w:cstheme="minorHAnsi"/>
              </w:rPr>
              <w:t>twory rzemiosła artystycznego),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konserwacja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konserwator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wirtualne</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sztuki nowoczesnej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centra sztuki współczesnej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kustosz muzeum, komisarz wystawy (dodatkowo)</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Sztuka w muzeum i w galerii</w:t>
            </w:r>
            <w:r w:rsidRPr="008E7B21">
              <w:rPr>
                <w:rFonts w:asciiTheme="minorHAnsi" w:hAnsiTheme="minorHAnsi" w:cstheme="minorHAnsi"/>
                <w:spacing w:val="-2"/>
              </w:rPr>
              <w:t>, s. 12–16.</w:t>
            </w:r>
          </w:p>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 xml:space="preserve">katalogi wystaw, plakaty o muzeach i wystawach, zdjęcia ekspozycji muzealnych, galerii, komputer(y) z dostępem do </w:t>
            </w:r>
            <w:proofErr w:type="spellStart"/>
            <w:r w:rsidRPr="008E7B21">
              <w:rPr>
                <w:rFonts w:asciiTheme="minorHAnsi" w:hAnsiTheme="minorHAnsi" w:cstheme="minorHAnsi"/>
                <w:spacing w:val="-2"/>
              </w:rPr>
              <w:t>internetu</w:t>
            </w:r>
            <w:proofErr w:type="spellEnd"/>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strony internetowe wybranych muzeów np. </w:t>
            </w:r>
            <w:r w:rsidRPr="008E7B21">
              <w:rPr>
                <w:rStyle w:val="Hipercze"/>
                <w:rFonts w:asciiTheme="minorHAnsi" w:hAnsiTheme="minorHAnsi" w:cstheme="minorHAnsi"/>
                <w:spacing w:val="-2"/>
              </w:rPr>
              <w:t>www.mnw.art.pl</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 plastyczne: plakat techniką mieszaną</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 (praca indywidualna, grupowa, zbiorowa)</w:t>
            </w:r>
          </w:p>
        </w:tc>
        <w:tc>
          <w:tcPr>
            <w:tcW w:w="3005"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niektórych rodzajów muzeów i instytucji kultury oraz ich zadań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pojęć: zabytek, dzieło sztuki, konserwacja dzieł, konserwator</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sposobu korzystania z wirtualnych muzeów, znajomość elementów prawa autorskiego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ogólna znajomość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uproszczonego plakatu będącego próbą zachęcenia do zwiedzania muzeum, galerii, stosowanie niektórych środków plastycznych, posługiwanie się techniką mieszaną</w:t>
            </w:r>
          </w:p>
        </w:tc>
        <w:tc>
          <w:tcPr>
            <w:tcW w:w="2950" w:type="dxa"/>
            <w:tcBorders>
              <w:top w:val="single" w:sz="4" w:space="0" w:color="auto"/>
              <w:left w:val="single" w:sz="4" w:space="0" w:color="000000"/>
              <w:bottom w:val="single" w:sz="4" w:space="0" w:color="auto"/>
              <w:right w:val="single" w:sz="4" w:space="0" w:color="auto"/>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różnych rodzajów muzeów i instytucji kultury, rozumienie ich zadań</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precyzyjne określanie pojęć zabytek, dzieło sztuki, konserwacja dzieł, konserwator, określanie ich znaczenia dla kultury światowej i polski</w:t>
            </w:r>
            <w:r>
              <w:rPr>
                <w:rFonts w:asciiTheme="minorHAnsi" w:hAnsiTheme="minorHAnsi" w:cstheme="minorHAnsi"/>
              </w:rPr>
              <w:t>ej, tradycji narodowej, ludowej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sposobu korzystania z wirtualnych muzeów, prawa autorskiego związanego z udostępnianiem dzieł</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precyzowanie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plakatu zachęcającego do zwiedzania muzeum  lub galerii, posługiwanie się odpowiednimi środkami plastycznymi, wykorzystywanie różnych możliwości łączenia wybranych technik</w:t>
            </w:r>
          </w:p>
        </w:tc>
      </w:tr>
      <w:tr w:rsidR="00B70429" w:rsidRPr="008E7B21" w:rsidTr="000B1CEF">
        <w:trPr>
          <w:trHeight w:val="57"/>
        </w:trPr>
        <w:tc>
          <w:tcPr>
            <w:tcW w:w="1701" w:type="dxa"/>
            <w:tcBorders>
              <w:top w:val="single" w:sz="4" w:space="0" w:color="auto"/>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 Tworzymy wystawę, przygotowujemy wernisaż. Jeden artysta, wiele tematów dzieł. Jeden temat, prace wielu artystów./ Projekt katalogu wystawy i zaproszenia na wernisaż</w:t>
            </w:r>
          </w:p>
        </w:tc>
        <w:tc>
          <w:tcPr>
            <w:tcW w:w="567"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komisarz wystawy (dodatkowo)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pejzaż, martwa natura, scena rodzajowa, abstrakcja</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np. plansze, tablice korkowe, sztalugi, duże kolorowe brystole, papier pakowy, tkaniny, duże kartonowe pudełka, materiały do stworzenia przestrzeni ekspozycyjnej i montażu ekspozycji</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 ćwiczenie plastyczne: rysunkowe projekty zaproszenia i katalogu, 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omówienie i prezentacja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wyboru prac na wystawę, tworzenie prostej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prostego katalogu wystawy, zaproszenia i informacji prasowej o wystawie</w:t>
            </w:r>
          </w:p>
        </w:tc>
        <w:tc>
          <w:tcPr>
            <w:tcW w:w="2950" w:type="dxa"/>
            <w:tcBorders>
              <w:top w:val="single" w:sz="4" w:space="0" w:color="auto"/>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bardzo dobra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przemyślanego wyboru prac na wystawę, tworzenie oryginalnej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ciekawego katalogu wystawy, oryginalnego zaproszenia, ciekawej informacji prasowej zachęcającej do jej obejrzenia</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Tajemnice barw</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4. Przypomnienie wiadomości o barwach. Kolory znanych obrazów. Zmieniamy barwy znanych dzieł w naszych pracach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barwy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ciepłych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chłodnych (zimnych)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tonacja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5.</w:t>
            </w:r>
            <w:r w:rsidRPr="008E7B21">
              <w:rPr>
                <w:rStyle w:val="0AgendaCondItalic"/>
                <w:rFonts w:asciiTheme="minorHAnsi" w:hAnsiTheme="minorHAnsi" w:cstheme="minorHAnsi"/>
              </w:rPr>
              <w:t> Przypomnienie wiadomości o barwach</w:t>
            </w:r>
            <w:r w:rsidRPr="008E7B21">
              <w:rPr>
                <w:rFonts w:asciiTheme="minorHAnsi" w:hAnsiTheme="minorHAnsi" w:cstheme="minorHAnsi"/>
              </w:rPr>
              <w:t>, s. 18</w:t>
            </w:r>
            <w:r w:rsidRPr="008E7B21">
              <w:rPr>
                <w:rFonts w:asciiTheme="minorHAnsi" w:hAnsiTheme="minorHAnsi" w:cstheme="minorHAnsi"/>
                <w:spacing w:val="-2"/>
              </w:rPr>
              <w:t>–</w:t>
            </w:r>
            <w:r w:rsidRPr="008E7B21">
              <w:rPr>
                <w:rFonts w:asciiTheme="minorHAnsi" w:hAnsiTheme="minorHAnsi" w:cstheme="minorHAnsi"/>
              </w:rPr>
              <w:t>20</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 barwach coś już wiemy</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 xml:space="preserve">reprodukcje malarstwa o zróżnicowanej </w:t>
            </w:r>
            <w:r w:rsidRPr="008E7B21">
              <w:rPr>
                <w:rFonts w:asciiTheme="minorHAnsi" w:hAnsiTheme="minorHAnsi" w:cstheme="minorHAnsi"/>
                <w:spacing w:val="-2"/>
              </w:rPr>
              <w:lastRenderedPageBreak/>
              <w:t>kolorystyce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materiały do stworzenia dużego koła barw (12 odcieni)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malarska lub rysunkowa interpretacja znanego </w:t>
            </w:r>
            <w:r w:rsidRPr="008E7B21">
              <w:rPr>
                <w:rFonts w:asciiTheme="minorHAnsi" w:hAnsiTheme="minorHAnsi" w:cstheme="minorHAnsi"/>
              </w:rPr>
              <w:lastRenderedPageBreak/>
              <w:t>obrazu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cech, rozpoznawanie barw podstawowych i pochodnych, temperatury barw, orientacyjna znajomość gam barwnych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barw i gam barwnych znanych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interpretacji kolorystycznej znanego obrazu lub jego </w:t>
            </w:r>
            <w:r w:rsidRPr="008E7B21">
              <w:rPr>
                <w:rFonts w:asciiTheme="minorHAnsi" w:hAnsiTheme="minorHAnsi" w:cstheme="minorHAnsi"/>
              </w:rPr>
              <w:lastRenderedPageBreak/>
              <w:t>fragmentu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cech, omawianie barw podstawowych, pochodnych, rozróżnianie barw ciepłych i zimnych, porównywanie temperatury barw, dobra znajomość gam barwnych, akcentów kolorystycznych w dziełach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opisywanie barw w znanych obrazach, ich gam </w:t>
            </w:r>
            <w:r w:rsidRPr="008E7B21">
              <w:rPr>
                <w:rFonts w:asciiTheme="minorHAnsi" w:hAnsiTheme="minorHAnsi" w:cstheme="minorHAnsi"/>
              </w:rPr>
              <w:lastRenderedPageBreak/>
              <w:t>kolorystycznych i akcentów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interpretacji kolorystycznej znanego obrazu lub jego fragmentu, we właściwych proporcjach, dobrze rozplanowanego, w którym zastosowane są zróżnicowane linie i kształty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5. Barwy dopełniające i zjawisko powidoku. Sylwetka przedmiotu na białym tle. / „Dwukolorowy pejzaż w barwach dopełniających –odbicie w wodzie” lub „Portret tajemniczej osoby”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powidok, 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kontrast, barwy kontrastowe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Powidoki i kontrasty – barwne igraszki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w których dominującym środkiem wyrazu są barwy podstawowe, pochodne, dopełniające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praca malarska plakatówką lub pastelami albo wycinanka w barwach dopełniających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w:t>
            </w:r>
            <w:r w:rsidRPr="008E7B21">
              <w:rPr>
                <w:rFonts w:asciiTheme="minorHAnsi" w:hAnsiTheme="minorHAnsi" w:cstheme="minorHAnsi"/>
              </w:rPr>
              <w:lastRenderedPageBreak/>
              <w:t>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znajomość różnych rodzajów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i zjawiska powidoku, wykonywanie doświadczenia związanego z powidokiem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kompozycji w barwach dopełniających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rodzajów barw, określanie ich cech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wyjaśnianie, dlaczego je tak nazywamy, znajomość zjawiska powidoku, wykonywanie doświadczeń, w których poznajemy to zjawisko, wyciąganie wniosków z doświadczenia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barw dopełniających w dziełach malarskich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barwach dopełniających</w:t>
            </w:r>
          </w:p>
        </w:tc>
      </w:tr>
      <w:tr w:rsidR="008A282E" w:rsidRPr="008E7B21" w:rsidTr="008A282E">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6. Barwy czyste i złamane. Pojedynek barw dopełniających. / „Motyl na ziemi i skałach” lub „Ślimak na kwiatach” </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8. </w:t>
            </w:r>
            <w:r w:rsidRPr="008E7B21">
              <w:rPr>
                <w:rStyle w:val="0AgendaCondItalic"/>
                <w:rFonts w:asciiTheme="minorHAnsi" w:hAnsiTheme="minorHAnsi" w:cstheme="minorHAnsi"/>
              </w:rPr>
              <w:t>Barwy czyste i złamane</w:t>
            </w:r>
            <w:r w:rsidRPr="008E7B21">
              <w:rPr>
                <w:rFonts w:asciiTheme="minorHAnsi" w:hAnsiTheme="minorHAnsi" w:cstheme="minorHAnsi"/>
              </w:rPr>
              <w:t>, s. 25</w:t>
            </w:r>
            <w:r w:rsidRPr="008E7B21">
              <w:rPr>
                <w:rFonts w:asciiTheme="minorHAnsi" w:hAnsiTheme="minorHAnsi" w:cstheme="minorHAnsi"/>
                <w:spacing w:val="-2"/>
              </w:rPr>
              <w:t>–</w:t>
            </w:r>
            <w:r w:rsidRPr="008E7B21">
              <w:rPr>
                <w:rFonts w:asciiTheme="minorHAnsi" w:hAnsiTheme="minorHAnsi" w:cstheme="minorHAnsi"/>
              </w:rPr>
              <w:t>27; 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8A282E" w:rsidRPr="008E7B21" w:rsidRDefault="008A282E"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Barwy dopełniające – przełamywanie barw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podręcznika i wybranych źródeł,</w:t>
            </w:r>
            <w:r w:rsidRPr="008E7B21">
              <w:rPr>
                <w:rFonts w:asciiTheme="minorHAnsi" w:hAnsiTheme="minorHAnsi" w:cstheme="minorHAnsi"/>
              </w:rPr>
              <w:br/>
              <w:t>w których dominującym środkiem wyrazu są barwy podstawowe pochodne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model koła barw</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kolaż z samodzielnie malowanego papieru</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koła barw, rozróżnianie barw czystych i złamanych, znajomość sposobu tworzenia barw złamanych poprzez mieszanie barw czystych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wyodrębnianie niektórych rodzajów barw w wybranych obrazach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w której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techniki kolażu w pracy plastycznej</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koła barw, określanie grup, rodzajów kolorów zawartych w kole barw i sposobu tworzenia barw złamanych spoza koła barw, umiejętność celowego łączenia, mieszania barw w celu uzyskania barw pochodnych i złamanych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barw, kolorystyki obrazów (wskazywanie barw czystych, złamanych, podstawowych i pochodnych , ciepłych i zimnych)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której w celowy, przemyślany sposób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posługiwanie się </w:t>
            </w:r>
            <w:r w:rsidRPr="008E7B21">
              <w:rPr>
                <w:rFonts w:asciiTheme="minorHAnsi" w:hAnsiTheme="minorHAnsi" w:cstheme="minorHAnsi"/>
                <w:spacing w:val="2"/>
              </w:rPr>
              <w:t>możliwościami, jakie daje technika kolażu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7. Zimne grzeje, a gorące chłodzi, czyli </w:t>
            </w:r>
            <w:r w:rsidRPr="008E7B21">
              <w:rPr>
                <w:rStyle w:val="SEMICONDENSED"/>
                <w:rFonts w:asciiTheme="minorHAnsi" w:hAnsiTheme="minorHAnsi" w:cstheme="minorHAnsi"/>
              </w:rPr>
              <w:lastRenderedPageBreak/>
              <w:t>o względności barw. Utrwalenie wiadomości o barwie. / „Parasole, które chłodzą na plaży”, „Parasole, które ogrzewają w deszczu” albo „Ciepło lub zimno w tej samej kurtce”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barwy dopełniające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i zimne, temperatura barw, 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9.</w:t>
            </w:r>
            <w:r w:rsidRPr="008E7B21">
              <w:rPr>
                <w:rStyle w:val="0AgendaCondItalic"/>
                <w:rFonts w:asciiTheme="minorHAnsi" w:hAnsiTheme="minorHAnsi" w:cstheme="minorHAnsi"/>
              </w:rPr>
              <w:t> O względności barw</w:t>
            </w:r>
            <w:r w:rsidRPr="008E7B21">
              <w:rPr>
                <w:rFonts w:asciiTheme="minorHAnsi" w:hAnsiTheme="minorHAnsi" w:cstheme="minorHAnsi"/>
              </w:rPr>
              <w:t>, s. 28</w:t>
            </w:r>
            <w:r w:rsidRPr="008E7B21">
              <w:rPr>
                <w:rFonts w:asciiTheme="minorHAnsi" w:hAnsiTheme="minorHAnsi" w:cstheme="minorHAnsi"/>
                <w:spacing w:val="-2"/>
              </w:rPr>
              <w:t>–</w:t>
            </w:r>
            <w:r w:rsidRPr="008E7B21">
              <w:rPr>
                <w:rFonts w:asciiTheme="minorHAnsi" w:hAnsiTheme="minorHAnsi" w:cstheme="minorHAnsi"/>
              </w:rPr>
              <w:t>30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wybrane reprodukcje ilustrujące względność barw z podręcznika i wybranych źródeł</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prezentacja </w:t>
            </w:r>
            <w:r w:rsidRPr="008E7B21">
              <w:rPr>
                <w:rFonts w:asciiTheme="minorHAnsi" w:hAnsiTheme="minorHAnsi" w:cstheme="minorHAnsi"/>
              </w:rPr>
              <w:lastRenderedPageBreak/>
              <w:t>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pastelami suchymi lub kredkami ołówkowymi uzupełniona kolażem z papieru kolorowego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temperatury barw, porównywanie barw ciepłych i zimnych,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względności odbioru temperatury barwy w zależności od temperatury barw sąsiednich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zauważanie względności barw w niektórych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zastosowanie zasady względności barw w prostej kompozycji plastycznej na zadany temat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łączenie elementów kilku technik w wykonywanej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temperatury barw, porównywanie temperatury barw ciepłych i zimnych, </w:t>
            </w:r>
            <w:r w:rsidRPr="008E7B21">
              <w:rPr>
                <w:rFonts w:asciiTheme="minorHAnsi" w:hAnsiTheme="minorHAnsi" w:cstheme="minorHAnsi"/>
              </w:rPr>
              <w:lastRenderedPageBreak/>
              <w:t>porównywanie temperatury kilku barw ciepłych i zimnych między sobą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względności odbioru temperatury barwy w zależności od temperatury barw otaczających, rozpoznawanie zmiany temperatury barwy pod wpływem barw otaczających w obrazach i własnych pracach plastycznych, zauważanie związku względności barw z nastrojem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zasady względności w różnych, samodzielnie tworzonych kompozycjach na zadany temat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celowe posługiwanie się kilkoma technikami plastycznymi i łączenie ich w tworzonej kompozycji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sztuce komponowania</w:t>
            </w:r>
          </w:p>
        </w:tc>
      </w:tr>
      <w:tr w:rsidR="00B70429" w:rsidRPr="008E7B21" w:rsidTr="008A282E">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8. Przypomnienie wiadomości </w:t>
            </w:r>
            <w:r w:rsidRPr="008E7B21">
              <w:rPr>
                <w:rStyle w:val="SEMICONDENSED"/>
                <w:rFonts w:asciiTheme="minorHAnsi" w:hAnsiTheme="minorHAnsi" w:cstheme="minorHAnsi"/>
              </w:rPr>
              <w:lastRenderedPageBreak/>
              <w:t xml:space="preserve">o kompozycji. Różne rodzaje kompozycji z tych samych przedmiotów. / „Ściana w pokoju”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ciężar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symetria,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kompozycja rytmiczna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10. </w:t>
            </w:r>
            <w:r w:rsidRPr="008E7B21">
              <w:rPr>
                <w:rStyle w:val="0AgendaCondItalic"/>
                <w:rFonts w:asciiTheme="minorHAnsi" w:hAnsiTheme="minorHAnsi" w:cstheme="minorHAnsi"/>
              </w:rPr>
              <w:t xml:space="preserve">Przypomnienie wiadomości </w:t>
            </w:r>
            <w:r w:rsidRPr="008E7B21">
              <w:rPr>
                <w:rStyle w:val="0AgendaCondItalic"/>
                <w:rFonts w:asciiTheme="minorHAnsi" w:hAnsiTheme="minorHAnsi" w:cstheme="minorHAnsi"/>
              </w:rPr>
              <w:lastRenderedPageBreak/>
              <w:t>o kompozycji</w:t>
            </w:r>
            <w:r w:rsidRPr="008E7B21">
              <w:rPr>
                <w:rFonts w:asciiTheme="minorHAnsi" w:hAnsiTheme="minorHAnsi" w:cstheme="minorHAnsi"/>
              </w:rPr>
              <w:t>, s. 32</w:t>
            </w:r>
            <w:r w:rsidRPr="008E7B21">
              <w:rPr>
                <w:rFonts w:asciiTheme="minorHAnsi" w:hAnsiTheme="minorHAnsi" w:cstheme="minorHAnsi"/>
                <w:spacing w:val="-2"/>
              </w:rPr>
              <w:t>–</w:t>
            </w:r>
            <w:r w:rsidRPr="008E7B21">
              <w:rPr>
                <w:rFonts w:asciiTheme="minorHAnsi" w:hAnsiTheme="minorHAnsi" w:cstheme="minorHAnsi"/>
              </w:rPr>
              <w:t>34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Dobrze znane układy – równowaga, symetria i rytm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w których spełniona jest zasada równowagi, widoczna symetria i rytm w kompozycji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wnętrz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wycinanka z papieru kolorowego uzupełniona rysunkiem flamastrami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znajomość cech kompozycji spełniającej zasadę równowagi, kompozycji symetrycznej </w:t>
            </w:r>
            <w:r w:rsidRPr="008E7B21">
              <w:rPr>
                <w:rFonts w:asciiTheme="minorHAnsi" w:hAnsiTheme="minorHAnsi" w:cstheme="minorHAnsi"/>
              </w:rPr>
              <w:lastRenderedPageBreak/>
              <w:t>i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w znanych dziełach sztuki niektórych cech kompozycji spełniających zasadę równowagi, symetrycznych, rytmicznych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kompozycji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wycinanki w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cech kompozycji spełniającej zasadę równowagi (znajomość barw </w:t>
            </w:r>
            <w:r w:rsidRPr="008E7B21">
              <w:rPr>
                <w:rFonts w:asciiTheme="minorHAnsi" w:hAnsiTheme="minorHAnsi" w:cstheme="minorHAnsi"/>
              </w:rPr>
              <w:lastRenderedPageBreak/>
              <w:t>lekkich i ciężkich, sposobów uzyskiwania równowagi), kompozycji symetrycznej (zachowywania podobieństwa elementów wokół osi symetrii), rytmicznej (różnorodności sposobu powtarzania się podobnych elementów w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różnych układów kompozycyjnych spełniających zasadę równowagi, symetrycznych i rytmicznych w wielu znanych dziełach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zróżnicowanych kompozycji (złożonej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sprawne posługiwanie się techniką wycinanki, wykorzystywanie różnych możliwości tej techniki </w:t>
            </w:r>
          </w:p>
        </w:tc>
      </w:tr>
      <w:tr w:rsidR="008A282E" w:rsidRPr="008E7B21" w:rsidTr="008A282E">
        <w:trPr>
          <w:trHeight w:val="6235"/>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9. Bezruch i ruch, czyli statyka i dynamika. / „Dyskoteka, taniec. Stojące osoby, czyli ci, którzy nie chcą tańczyć” lub „Zawody sportowe</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widownia” albo „Spokój i dynamika, ruch – ilustracja wybranych utworów muzycznych”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11. </w:t>
            </w:r>
            <w:r w:rsidRPr="008E7B21">
              <w:rPr>
                <w:rStyle w:val="0AgendaCondItalic"/>
                <w:rFonts w:asciiTheme="minorHAnsi" w:hAnsiTheme="minorHAnsi" w:cstheme="minorHAnsi"/>
              </w:rPr>
              <w:t>Bezruch i ruch, czyli statyka i dynamika</w:t>
            </w:r>
            <w:r w:rsidRPr="008E7B21">
              <w:rPr>
                <w:rFonts w:asciiTheme="minorHAnsi" w:hAnsiTheme="minorHAnsi" w:cstheme="minorHAnsi"/>
              </w:rPr>
              <w:t>, s. 35</w:t>
            </w:r>
            <w:r w:rsidRPr="008E7B21">
              <w:rPr>
                <w:rFonts w:asciiTheme="minorHAnsi" w:hAnsiTheme="minorHAnsi" w:cstheme="minorHAnsi"/>
                <w:spacing w:val="-2"/>
              </w:rPr>
              <w:t>–</w:t>
            </w:r>
            <w:r w:rsidRPr="008E7B21">
              <w:rPr>
                <w:rFonts w:asciiTheme="minorHAnsi" w:hAnsiTheme="minorHAnsi" w:cstheme="minorHAnsi"/>
              </w:rPr>
              <w:t>37</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Kom­ponowanie statyczne i dynamiczne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przedstawiających kompozycję </w:t>
            </w:r>
            <w:r w:rsidRPr="008E7B21">
              <w:rPr>
                <w:rFonts w:asciiTheme="minorHAnsi" w:hAnsiTheme="minorHAnsi" w:cstheme="minorHAnsi"/>
                <w:spacing w:val="-2"/>
              </w:rPr>
              <w:t xml:space="preserve">statyczną i dynamiczną, obrazów </w:t>
            </w:r>
            <w:r w:rsidRPr="008E7B21">
              <w:rPr>
                <w:rFonts w:asciiTheme="minorHAnsi" w:hAnsiTheme="minorHAnsi" w:cstheme="minorHAnsi"/>
              </w:rPr>
              <w:t>przedstawiających taniec i ruch z podręczników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sportowców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drewniany manekin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serpentyna, wstążka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utwory muzyczne o zróżnicowanym tempie, odtwarzacz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w:t>
            </w:r>
          </w:p>
          <w:p w:rsidR="008A282E" w:rsidRPr="008E7B21" w:rsidRDefault="008A282E" w:rsidP="000B1CEF">
            <w:pPr>
              <w:pStyle w:val="tabelakropki"/>
              <w:rPr>
                <w:rFonts w:asciiTheme="minorHAnsi" w:hAnsiTheme="minorHAnsi" w:cstheme="minorHAnsi"/>
                <w:spacing w:val="-2"/>
              </w:rPr>
            </w:pPr>
            <w:r w:rsidRPr="008E7B21">
              <w:rPr>
                <w:rFonts w:asciiTheme="minorHAnsi" w:hAnsiTheme="minorHAnsi" w:cstheme="minorHAnsi"/>
                <w:spacing w:val="-4"/>
              </w:rPr>
              <w:t>•</w:t>
            </w:r>
            <w:r w:rsidRPr="008E7B21">
              <w:rPr>
                <w:rFonts w:asciiTheme="minorHAnsi" w:hAnsiTheme="minorHAnsi" w:cstheme="minorHAnsi"/>
                <w:spacing w:val="-4"/>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akwarelą, kredkami akwarelowymi lub pastelami olejnymi z konturem wykonanym cienkopisem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statycznej i dynamicznej oraz niektórych sposobów przedstawiania bezruchu i ruchu na obrazie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statyki i dynamiki w wybranych dziełach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kompozycji malarskich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z konturem wykonanym cienkopisem</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kompozycji statycznej i dynamicznej oraz różnych sposobów, środków wyrazu artystycznego, stosowanych do przedstawiania ruchu i bezruchu na obrazie</w:t>
            </w:r>
          </w:p>
          <w:p w:rsidR="008A282E" w:rsidRPr="008E7B21" w:rsidRDefault="008A282E" w:rsidP="008A282E">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statyki i dynamiki kompozycj</w:t>
            </w:r>
            <w:r>
              <w:rPr>
                <w:rFonts w:asciiTheme="minorHAnsi" w:hAnsiTheme="minorHAnsi" w:cstheme="minorHAnsi"/>
              </w:rPr>
              <w:t>i w różnych dziełach malarskich</w:t>
            </w:r>
          </w:p>
          <w:p w:rsidR="008A282E" w:rsidRPr="008E7B21" w:rsidRDefault="008A282E" w:rsidP="000B1CEF">
            <w:pPr>
              <w:pStyle w:val="tabelakropki"/>
              <w:rPr>
                <w:rFonts w:asciiTheme="minorHAnsi" w:hAnsiTheme="minorHAnsi" w:cstheme="minorHAnsi"/>
                <w:spacing w:val="-1"/>
              </w:rPr>
            </w:pPr>
            <w:r w:rsidRPr="008E7B21">
              <w:rPr>
                <w:rFonts w:asciiTheme="minorHAnsi" w:hAnsiTheme="minorHAnsi" w:cstheme="minorHAnsi"/>
                <w:spacing w:val="-1"/>
              </w:rPr>
              <w:t>•</w:t>
            </w:r>
            <w:r w:rsidRPr="008E7B21">
              <w:rPr>
                <w:rFonts w:asciiTheme="minorHAnsi" w:hAnsiTheme="minorHAnsi" w:cstheme="minorHAnsi"/>
                <w:spacing w:val="-1"/>
              </w:rPr>
              <w:tab/>
              <w:t>tworzenie dwóch ciekawych pod względem plastycznym, wieloelementowych kompozycji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akwareli, stosowanie ciekawego konturu wykonanego cienkopisem do uzupełnienia pracy</w:t>
            </w:r>
          </w:p>
        </w:tc>
      </w:tr>
      <w:tr w:rsidR="008A282E" w:rsidRPr="008E7B21" w:rsidTr="00415041">
        <w:trPr>
          <w:trHeight w:val="6495"/>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lastRenderedPageBreak/>
              <w:t xml:space="preserve">10. Kompozycja </w:t>
            </w:r>
            <w:r w:rsidRPr="008E7B21">
              <w:rPr>
                <w:rStyle w:val="SEMICONDENSED"/>
                <w:rFonts w:asciiTheme="minorHAnsi" w:hAnsiTheme="minorHAnsi" w:cstheme="minorHAnsi"/>
              </w:rPr>
              <w:t>otwarta i zamknię</w:t>
            </w:r>
            <w:r w:rsidRPr="008E7B21">
              <w:rPr>
                <w:rStyle w:val="SEMICONDENSED"/>
                <w:rFonts w:asciiTheme="minorHAnsi" w:hAnsiTheme="minorHAnsi" w:cstheme="minorHAnsi"/>
                <w:spacing w:val="-2"/>
              </w:rPr>
              <w:t xml:space="preserve">ta. O różnych sposobach tworzenia kompozycji otwartej i zamkniętej / „Rozsypane owoce i warzywa”, „Kosz z owocami i warzywami” </w:t>
            </w:r>
            <w:r w:rsidRPr="008E7B21">
              <w:rPr>
                <w:rStyle w:val="SEMICONDENSED"/>
                <w:rFonts w:asciiTheme="minorHAnsi" w:hAnsiTheme="minorHAnsi" w:cstheme="minorHAnsi"/>
                <w:spacing w:val="-2"/>
              </w:rPr>
              <w:br/>
              <w:t>lub „Ocean pełen ryb” i „Wielki potwór morski”</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obrazu, ramy kompozycji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12. </w:t>
            </w:r>
            <w:r w:rsidRPr="008E7B21">
              <w:rPr>
                <w:rStyle w:val="0AgendaCondItalic"/>
                <w:rFonts w:asciiTheme="minorHAnsi" w:hAnsiTheme="minorHAnsi" w:cstheme="minorHAnsi"/>
              </w:rPr>
              <w:t>Kompozycja 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40</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Otwieranie obrazu – jak ująć temat w ramkę</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wybrane reprodukcje </w:t>
            </w:r>
            <w:r w:rsidRPr="008E7B21">
              <w:rPr>
                <w:rFonts w:asciiTheme="minorHAnsi" w:hAnsiTheme="minorHAnsi" w:cstheme="minorHAnsi"/>
              </w:rPr>
              <w:br/>
              <w:t>przedstawiające przykłady kompozycji otwartej lub zamkniętej z podręcznika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na tło i drobne eksponaty do ułożenia martwej natury</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naklejki do podpisywania eksponatów przyniesionych przez uczniów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akwarelami z konturem wykonanym pastelami olejnymi lub świecą</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kompozycji otwartej i zamkniętej w niektórych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układanie prostej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prostych prac plastycznych: kompozycji otwartej i kompozycji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uzupełnionej rysunkiem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różnorodnych kompozycji otwartych i zamkniętych w wielu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samodzielne tworzenie, układanie ciekawej i oryginalnej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prac ciekawych pod względem plastycznym: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różnych możliwości techniki akwareli podczas wykonywania pracy, uzupełnianie jej elementami narysowanymi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11. Powtórzenie wiadomości o kompozycji. / „Różne kompozycje w dziełach dawnych </w:t>
            </w:r>
            <w:r w:rsidRPr="008E7B21">
              <w:rPr>
                <w:rStyle w:val="SEMICONDENSED"/>
                <w:rFonts w:asciiTheme="minorHAnsi" w:hAnsiTheme="minorHAnsi" w:cstheme="minorHAnsi"/>
              </w:rPr>
              <w:br/>
              <w:t xml:space="preserve">mistrzów” </w:t>
            </w:r>
            <w:r w:rsidRPr="008E7B21">
              <w:rPr>
                <w:rStyle w:val="SEMICONDENSED"/>
                <w:rFonts w:asciiTheme="minorHAnsi" w:hAnsiTheme="minorHAnsi" w:cstheme="minorHAnsi"/>
              </w:rPr>
              <w:br/>
              <w:t xml:space="preserve">– prezentacja komputerowa lub albumik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III.7</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III.8</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symetryczna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reprodukcja, oryginał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tematy malarskie (portret, scena zbiorowa, rodzajowa, historyczna, batalistyczna, sakralna, mitologiczna, martwa natura, portret ze sztafażem)</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10.</w:t>
            </w:r>
            <w:r w:rsidRPr="008E7B21">
              <w:rPr>
                <w:rStyle w:val="0AgendaCondItalic"/>
                <w:rFonts w:asciiTheme="minorHAnsi" w:hAnsiTheme="minorHAnsi" w:cstheme="minorHAnsi"/>
              </w:rPr>
              <w:t> Przypomnienie wiadomości o kompozycji</w:t>
            </w:r>
            <w:r w:rsidRPr="008E7B21">
              <w:rPr>
                <w:rFonts w:asciiTheme="minorHAnsi" w:hAnsiTheme="minorHAnsi" w:cstheme="minorHAnsi"/>
              </w:rPr>
              <w:t>,</w:t>
            </w:r>
            <w:r w:rsidRPr="008E7B21">
              <w:rPr>
                <w:rStyle w:val="0AgendaCondItalic"/>
                <w:rFonts w:asciiTheme="minorHAnsi" w:hAnsiTheme="minorHAnsi" w:cstheme="minorHAnsi"/>
              </w:rPr>
              <w:br/>
            </w:r>
            <w:r w:rsidRPr="008E7B21">
              <w:rPr>
                <w:rFonts w:asciiTheme="minorHAnsi" w:hAnsiTheme="minorHAnsi" w:cstheme="minorHAnsi"/>
                <w:spacing w:val="-2"/>
              </w:rPr>
              <w:t>s. 32–34; 11. Bezruch i ruch czyli statyka i dynamika, s. 35–37; 12. </w:t>
            </w:r>
            <w:r w:rsidRPr="008E7B21">
              <w:rPr>
                <w:rStyle w:val="0AgendaCondItalic"/>
                <w:rFonts w:asciiTheme="minorHAnsi" w:hAnsiTheme="minorHAnsi" w:cstheme="minorHAnsi"/>
                <w:spacing w:val="-2"/>
              </w:rPr>
              <w:t xml:space="preserve">Kompozycja </w:t>
            </w:r>
            <w:r w:rsidRPr="008E7B21">
              <w:rPr>
                <w:rStyle w:val="0AgendaCondItalic"/>
                <w:rFonts w:asciiTheme="minorHAnsi" w:hAnsiTheme="minorHAnsi" w:cstheme="minorHAnsi"/>
              </w:rPr>
              <w:t>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 xml:space="preserve">40; </w:t>
            </w:r>
          </w:p>
          <w:p w:rsidR="00415041" w:rsidRPr="008E7B21" w:rsidRDefault="00415041"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karty pracy: </w:t>
            </w:r>
            <w:r w:rsidRPr="008E7B21">
              <w:rPr>
                <w:rStyle w:val="0AgendaCondItalic"/>
                <w:rFonts w:asciiTheme="minorHAnsi" w:hAnsiTheme="minorHAnsi" w:cstheme="minorHAnsi"/>
              </w:rPr>
              <w:t>Dobrze znane układy – ró</w:t>
            </w:r>
            <w:r w:rsidRPr="008E7B21">
              <w:rPr>
                <w:rStyle w:val="0AgendaCondItalic"/>
                <w:rFonts w:asciiTheme="minorHAnsi" w:hAnsiTheme="minorHAnsi" w:cstheme="minorHAnsi"/>
              </w:rPr>
              <w:t>w</w:t>
            </w:r>
            <w:r w:rsidRPr="008E7B21">
              <w:rPr>
                <w:rStyle w:val="0AgendaCondItalic"/>
                <w:rFonts w:asciiTheme="minorHAnsi" w:hAnsiTheme="minorHAnsi" w:cstheme="minorHAnsi"/>
              </w:rPr>
              <w:t xml:space="preserve">nowaga, symetria, rytm </w:t>
            </w:r>
            <w:r w:rsidRPr="008E7B21">
              <w:rPr>
                <w:rFonts w:asciiTheme="minorHAnsi" w:hAnsiTheme="minorHAnsi" w:cstheme="minorHAnsi"/>
              </w:rPr>
              <w:t>(patrz: scen</w:t>
            </w:r>
            <w:r w:rsidRPr="008E7B21">
              <w:rPr>
                <w:rFonts w:asciiTheme="minorHAnsi" w:hAnsiTheme="minorHAnsi" w:cstheme="minorHAnsi"/>
              </w:rPr>
              <w:t>a</w:t>
            </w:r>
            <w:r w:rsidRPr="008E7B21">
              <w:rPr>
                <w:rFonts w:asciiTheme="minorHAnsi" w:hAnsiTheme="minorHAnsi" w:cstheme="minorHAnsi"/>
              </w:rPr>
              <w:t xml:space="preserve">riusz lekcji 8); </w:t>
            </w:r>
            <w:r w:rsidRPr="008E7B21">
              <w:rPr>
                <w:rStyle w:val="0AgendaCondItalic"/>
                <w:rFonts w:asciiTheme="minorHAnsi" w:hAnsiTheme="minorHAnsi" w:cstheme="minorHAnsi"/>
              </w:rPr>
              <w:t>Ko</w:t>
            </w:r>
            <w:r w:rsidRPr="008E7B21">
              <w:rPr>
                <w:rStyle w:val="0AgendaCondItalic"/>
                <w:rFonts w:asciiTheme="minorHAnsi" w:hAnsiTheme="minorHAnsi" w:cstheme="minorHAnsi"/>
              </w:rPr>
              <w:t>m</w:t>
            </w:r>
            <w:r w:rsidRPr="008E7B21">
              <w:rPr>
                <w:rStyle w:val="0AgendaCondItalic"/>
                <w:rFonts w:asciiTheme="minorHAnsi" w:hAnsiTheme="minorHAnsi" w:cstheme="minorHAnsi"/>
              </w:rPr>
              <w:t>ponowanie statyczne i dynamiczne</w:t>
            </w:r>
            <w:r w:rsidRPr="008E7B21">
              <w:rPr>
                <w:rFonts w:asciiTheme="minorHAnsi" w:hAnsiTheme="minorHAnsi" w:cstheme="minorHAnsi"/>
              </w:rPr>
              <w:t xml:space="preserve"> (patrz: scenariusz lekcji 9.); </w:t>
            </w:r>
            <w:r w:rsidRPr="008E7B21">
              <w:rPr>
                <w:rStyle w:val="0AgendaCondItalic"/>
                <w:rFonts w:asciiTheme="minorHAnsi" w:hAnsiTheme="minorHAnsi" w:cstheme="minorHAnsi"/>
              </w:rPr>
              <w:t>Otwieranie obrazu jak ująć temat w ramkę</w:t>
            </w:r>
            <w:r w:rsidRPr="008E7B21">
              <w:rPr>
                <w:rFonts w:asciiTheme="minorHAnsi" w:hAnsiTheme="minorHAnsi" w:cstheme="minorHAnsi"/>
              </w:rPr>
              <w:t xml:space="preserve"> (patrz: sc</w:t>
            </w:r>
            <w:r w:rsidRPr="008E7B21">
              <w:rPr>
                <w:rFonts w:asciiTheme="minorHAnsi" w:hAnsiTheme="minorHAnsi" w:cstheme="minorHAnsi"/>
              </w:rPr>
              <w:t>e</w:t>
            </w:r>
            <w:r w:rsidRPr="008E7B21">
              <w:rPr>
                <w:rFonts w:asciiTheme="minorHAnsi" w:hAnsiTheme="minorHAnsi" w:cstheme="minorHAnsi"/>
              </w:rPr>
              <w:t xml:space="preserve">nariusz lekcji 10.)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sztuki reprezentujące różne rodzaje kompozycji z podręcznika </w:t>
            </w:r>
            <w:r w:rsidRPr="008E7B21">
              <w:rPr>
                <w:rFonts w:asciiTheme="minorHAnsi" w:hAnsiTheme="minorHAnsi" w:cstheme="minorHAnsi"/>
              </w:rPr>
              <w:lastRenderedPageBreak/>
              <w:t>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spacing w:val="-4"/>
              </w:rPr>
              <w:t>•</w:t>
            </w:r>
            <w:r w:rsidRPr="008E7B21">
              <w:rPr>
                <w:rFonts w:asciiTheme="minorHAnsi" w:hAnsiTheme="minorHAnsi" w:cstheme="minorHAnsi"/>
                <w:spacing w:val="-4"/>
              </w:rPr>
              <w:tab/>
              <w:t>komputer z dostępem</w:t>
            </w:r>
            <w:r w:rsidRPr="008E7B21">
              <w:rPr>
                <w:rFonts w:asciiTheme="minorHAnsi" w:hAnsiTheme="minorHAnsi" w:cstheme="minorHAnsi"/>
              </w:rPr>
              <w:t xml:space="preserve"> do </w:t>
            </w:r>
            <w:proofErr w:type="spellStart"/>
            <w:r w:rsidRPr="008E7B21">
              <w:rPr>
                <w:rFonts w:asciiTheme="minorHAnsi" w:hAnsiTheme="minorHAnsi" w:cstheme="minorHAnsi"/>
              </w:rPr>
              <w:t>internetu</w:t>
            </w:r>
            <w:proofErr w:type="spellEnd"/>
            <w:r w:rsidRPr="008E7B21">
              <w:rPr>
                <w:rFonts w:asciiTheme="minorHAnsi" w:hAnsiTheme="minorHAnsi" w:cstheme="minorHAnsi"/>
              </w:rPr>
              <w:t xml:space="preserve"> i oprogramowa­niem do wykonania prezentacji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albumy z reprodukcjami znanych dzieł malarskich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(plakat, album lub gazetka lub prezentacja komputerowa)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różnych rodzajów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posługiwanie się albumami, </w:t>
            </w:r>
            <w:proofErr w:type="spellStart"/>
            <w:r w:rsidRPr="008E7B21">
              <w:rPr>
                <w:rFonts w:asciiTheme="minorHAnsi" w:hAnsiTheme="minorHAnsi" w:cstheme="minorHAnsi"/>
              </w:rPr>
              <w:t>internetem</w:t>
            </w:r>
            <w:proofErr w:type="spellEnd"/>
            <w:r w:rsidRPr="008E7B21">
              <w:rPr>
                <w:rFonts w:asciiTheme="minorHAnsi" w:hAnsiTheme="minorHAnsi" w:cstheme="minorHAnsi"/>
              </w:rPr>
              <w:t xml:space="preserve"> w celu poznawania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albumu o kilku rodzajach kompozycji</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poznanych różnych rodzajów kompozycji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posługiwanie się albumami, reprodukcjami, </w:t>
            </w:r>
            <w:proofErr w:type="spellStart"/>
            <w:r w:rsidRPr="008E7B21">
              <w:rPr>
                <w:rFonts w:asciiTheme="minorHAnsi" w:hAnsiTheme="minorHAnsi" w:cstheme="minorHAnsi"/>
              </w:rPr>
              <w:t>internetem</w:t>
            </w:r>
            <w:proofErr w:type="spellEnd"/>
            <w:r w:rsidRPr="008E7B21">
              <w:rPr>
                <w:rFonts w:asciiTheme="minorHAnsi" w:hAnsiTheme="minorHAnsi" w:cstheme="minorHAnsi"/>
              </w:rPr>
              <w:t xml:space="preserve"> w celu poznawania wielu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ciekawego albumu lub prezentacji komputerowej o poznanych rodzajach kompozycji </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rzeźbie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12. Dzieło sztuki w trzech wymiarach – rzeźba jako bryła. / „Papierowe ptaki”, „Skrzydlate, fantastyczne zwierzęta”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przestrzeń, trzy wymiary (przestrzenność, trójwymiarowość)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w przestrzeni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sztuki </w:t>
            </w:r>
            <w:r w:rsidRPr="008E7B21">
              <w:rPr>
                <w:rStyle w:val="0AgendaCondItalic"/>
                <w:rFonts w:asciiTheme="minorHAnsi" w:hAnsiTheme="minorHAnsi" w:cstheme="minorHAnsi"/>
                <w:spacing w:val="-2"/>
              </w:rPr>
              <w:t>w trzech wymiarach</w:t>
            </w:r>
            <w:r w:rsidRPr="008E7B21">
              <w:rPr>
                <w:rFonts w:asciiTheme="minorHAnsi" w:hAnsiTheme="minorHAnsi" w:cstheme="minorHAnsi"/>
                <w:spacing w:val="-2"/>
              </w:rPr>
              <w:t xml:space="preserve">, </w:t>
            </w:r>
            <w:r w:rsidRPr="008E7B21">
              <w:rPr>
                <w:rFonts w:asciiTheme="minorHAnsi" w:hAnsiTheme="minorHAnsi" w:cstheme="minorHAnsi"/>
              </w:rPr>
              <w:t>s. 42</w:t>
            </w:r>
            <w:r w:rsidRPr="008E7B21">
              <w:rPr>
                <w:rFonts w:asciiTheme="minorHAnsi" w:hAnsiTheme="minorHAnsi" w:cstheme="minorHAnsi"/>
                <w:spacing w:val="-2"/>
              </w:rPr>
              <w:t>–</w:t>
            </w:r>
            <w:r w:rsidRPr="008E7B21">
              <w:rPr>
                <w:rFonts w:asciiTheme="minorHAnsi" w:hAnsiTheme="minorHAnsi" w:cstheme="minorHAnsi"/>
              </w:rPr>
              <w:t>44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rysunek, obraz, mała rzeźba o podobnym temacie – eksponaty</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malowana rzeźba z gniecionego papieru pomalowanego wybranymi farbami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pojęcia bryły w dziełach plastycznych w odróżnieniu od dzieł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orientacyjne precyzowanie pojęć: rzeźba, 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rzeźby na wskazanym przykładzie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prostego kształtu rzeźby w rysunku, formowanie prostej bryły rzeźby z papieru i malowanie jej farbami </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bryły w dziełach rzeźbiarskich o różnej formie w odróżnieniu od dzieł plastycznych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dokładne precyzowanie pojęć: rzeźba, rzeźbiarz, znajomość niektórych etapów i sposobu pracy rzeźbiarza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cech rzeźby na przykładach różnych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ciekawego pod względem plastycznym kształtu rzeźby w przemyślanym szkicu </w:t>
            </w:r>
            <w:r w:rsidRPr="008E7B21">
              <w:rPr>
                <w:rFonts w:asciiTheme="minorHAnsi" w:hAnsiTheme="minorHAnsi" w:cstheme="minorHAnsi"/>
              </w:rPr>
              <w:lastRenderedPageBreak/>
              <w:t>rysunkowym, poprzedzającym etap formowania oryginalnej bryły rzeźby z papieru</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1"/>
              </w:rPr>
              <w:t>•</w:t>
            </w:r>
            <w:r w:rsidRPr="008E7B21">
              <w:rPr>
                <w:rFonts w:asciiTheme="minorHAnsi" w:hAnsiTheme="minorHAnsi" w:cstheme="minorHAnsi"/>
                <w:spacing w:val="-1"/>
              </w:rPr>
              <w:tab/>
              <w:t>zdjęcia wybranych r</w:t>
            </w:r>
            <w:r w:rsidRPr="008E7B21">
              <w:rPr>
                <w:rFonts w:asciiTheme="minorHAnsi" w:hAnsiTheme="minorHAnsi" w:cstheme="minorHAnsi"/>
              </w:rPr>
              <w:t>zeźb o zróżnicowanych tematach, wykonanych w różnych materiałach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ptaków (dodatkowo)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pomysłowość, fantazja podczas łączenia elementów rzeczywistych i fantastycznych w wykonywanej rzeźbie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nadawanie wykonanej pracy ciekawej kolorystyki za pomocą wybranych farb</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13. Materiał i faktura w rzeźbie. Różne rodzaje faktury – pióra, futra, pancerze. / „Gliniane zwierzęta”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przestrzenność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 rzeźbienie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rzeźbiarskie (glina, drewno, kamień, metal)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narzędzia rzeźbiarskie (m.in. dłuto, dłoń)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odlew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14.</w:t>
            </w:r>
            <w:r w:rsidRPr="008E7B21">
              <w:rPr>
                <w:rFonts w:asciiTheme="minorHAnsi" w:hAnsiTheme="minorHAnsi" w:cstheme="minorHAnsi"/>
                <w:spacing w:val="-2"/>
              </w:rPr>
              <w:t>–1</w:t>
            </w:r>
            <w:r w:rsidRPr="008E7B21">
              <w:rPr>
                <w:rFonts w:asciiTheme="minorHAnsi" w:hAnsiTheme="minorHAnsi" w:cstheme="minorHAnsi"/>
              </w:rPr>
              <w:t>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w:t>
            </w:r>
            <w:r w:rsidRPr="008E7B21">
              <w:rPr>
                <w:rFonts w:asciiTheme="minorHAnsi" w:hAnsiTheme="minorHAnsi" w:cstheme="minorHAnsi"/>
                <w:spacing w:val="-2"/>
              </w:rPr>
              <w:t xml:space="preserve">ilm </w:t>
            </w:r>
            <w:r w:rsidRPr="008E7B21">
              <w:rPr>
                <w:rStyle w:val="0AgendaCondItalic"/>
                <w:rFonts w:asciiTheme="minorHAnsi" w:hAnsiTheme="minorHAnsi" w:cstheme="minorHAnsi"/>
                <w:spacing w:val="-2"/>
              </w:rPr>
              <w:t>W pracowni rzeźbiarza</w:t>
            </w:r>
            <w:r w:rsidRPr="008E7B21">
              <w:rPr>
                <w:rFonts w:asciiTheme="minorHAnsi" w:hAnsiTheme="minorHAnsi" w:cstheme="minorHAnsi"/>
                <w:spacing w:val="-2"/>
              </w:rPr>
              <w:t xml:space="preserve"> WSiP­ </w:t>
            </w:r>
            <w:r w:rsidRPr="008E7B21">
              <w:rPr>
                <w:rFonts w:asciiTheme="minorHAnsi" w:hAnsiTheme="minorHAnsi" w:cstheme="minorHAnsi"/>
              </w:rPr>
              <w:t>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wybranych </w:t>
            </w:r>
            <w:r w:rsidRPr="008E7B21">
              <w:rPr>
                <w:rFonts w:asciiTheme="minorHAnsi" w:hAnsiTheme="minorHAnsi" w:cstheme="minorHAnsi"/>
              </w:rPr>
              <w:lastRenderedPageBreak/>
              <w:t>dzieł rzeźbiarskich o zróżnicowanych tematach wykonywanych różnymi technikami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albumy przyrodnicze ze zdjęciami zwierząt (dodatkowo)</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pojęć: bryła, rzeźba, faktura i ich orientacyjne precyzowanie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przynajmniej dwóch rożnych materiałów z których tworzone są tradycyjne rzeźby i sposobu, w jaki powstaje ich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formowanie inspirowanej naturą prostej bryły zwierzęcia o zróżnicowanej fakturze z plastycznego materiału, </w:t>
            </w:r>
            <w:r w:rsidRPr="008E7B21">
              <w:rPr>
                <w:rFonts w:asciiTheme="minorHAnsi" w:hAnsiTheme="minorHAnsi" w:cstheme="minorHAnsi"/>
              </w:rPr>
              <w:lastRenderedPageBreak/>
              <w:t>poprzedzone fazą szkicowania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i dokładne precyzowanie pojęć: bryła, rzeźba,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kilku różnych materiałów, z których tworzone są rzeźby; i związku techniki rzeźbiarskiej i użytych narzędzi z formą i fakturą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tematów rzeźb</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formowanie ciekawej bryły zwierzęcia o zróżnicowanej, </w:t>
            </w:r>
            <w:r w:rsidRPr="008E7B21">
              <w:rPr>
                <w:rFonts w:asciiTheme="minorHAnsi" w:hAnsiTheme="minorHAnsi" w:cstheme="minorHAnsi"/>
              </w:rPr>
              <w:lastRenderedPageBreak/>
              <w:t>dobrze dostosowanej do jego formy fakturze z plastycznego materiału, inspirowanie się naturą, poprzedzenie pracy etapem tworzenia przemyślanego szkicu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14. Płaskorzeźba. / „Moneta lub medal okolicznościowy dla mamy, dziadka i babci z okazji ich dnia” lub „Obramienie okna lub drzwi (portal)”</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 wklęsły, relief wypukły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medal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moneta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obramienie okna, drzwi (portal)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kompozycja zamknięta,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16. </w:t>
            </w:r>
            <w:r w:rsidRPr="008E7B21">
              <w:rPr>
                <w:rStyle w:val="0AgendaCondItalic"/>
                <w:rFonts w:asciiTheme="minorHAnsi" w:hAnsiTheme="minorHAnsi" w:cstheme="minorHAnsi"/>
              </w:rPr>
              <w:t>Płaskorzeźba</w:t>
            </w:r>
            <w:r w:rsidRPr="008E7B21">
              <w:rPr>
                <w:rFonts w:asciiTheme="minorHAnsi" w:hAnsiTheme="minorHAnsi" w:cstheme="minorHAnsi"/>
              </w:rPr>
              <w:t>, s. 49</w:t>
            </w:r>
            <w:r w:rsidRPr="008E7B21">
              <w:rPr>
                <w:rFonts w:asciiTheme="minorHAnsi" w:hAnsiTheme="minorHAnsi" w:cstheme="minorHAnsi"/>
                <w:spacing w:val="-2"/>
              </w:rPr>
              <w:t>–</w:t>
            </w:r>
            <w:r w:rsidRPr="008E7B21">
              <w:rPr>
                <w:rFonts w:asciiTheme="minorHAnsi" w:hAnsiTheme="minorHAnsi" w:cstheme="minorHAnsi"/>
              </w:rPr>
              <w:t>52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z płaskorzeźb, reliefów (detali architektonicznych), medali, monet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medale, monety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oraz przykładów monet i medali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płaskorzeźba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zbiorowa)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rzeźby i porównywanie jej z płaskorzeźbą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tematyki i formy wybranej płaskorzeźby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i tworzenie prostej formy płaskorzeźby na zadany temat, podporządkowanej ramom kompozycyjnym kształtu medalu z określonej okazji lub tworzenie prostej płaskorzeźbionej dekoracji architektonicznej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rzeźbienia w glinie, plastelinie lub modelinie</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płaskorzeźby i porównywanie jej formy, tematyki, techniki, faktury z płaskorzeźbą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wykonanie ciekawego projektu płaskorzeźby na zadany temat i konsekwentne realizowanie go w praktyce, tworzenie oryginalnej formy podporządkowanej ramom kompozycyjnym medalu z określonej okazji lub tworzenie oryginalnej płaskorzeźbionej kompozycji dekoracji architektonicznej okna lub portalu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wykorzystywanie różnych możliwości, które daje technika rzeźbienia w miękkim materiale, np. glinie, modelinie, plastelinie </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sztuce w przestrzeni</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15. Działanie integracyjne. Między rzeźbą a formą przestrzenną. / „Wielkie szkolne maskotki – postacie, zwierzęta, przedmioty” lub „Maskotka regionalna”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7"/>
              </w:rPr>
              <w:t>17. </w:t>
            </w:r>
            <w:r w:rsidRPr="008E7B21">
              <w:rPr>
                <w:rStyle w:val="0AgendaCondItalic"/>
                <w:rFonts w:asciiTheme="minorHAnsi" w:hAnsiTheme="minorHAnsi" w:cstheme="minorHAnsi"/>
                <w:spacing w:val="-3"/>
                <w:w w:val="97"/>
              </w:rPr>
              <w:t>Formy przestrzenne</w:t>
            </w:r>
            <w:r w:rsidRPr="008E7B21">
              <w:rPr>
                <w:rFonts w:asciiTheme="minorHAnsi" w:hAnsiTheme="minorHAnsi" w:cstheme="minorHAnsi"/>
                <w:spacing w:val="-3"/>
                <w:w w:val="97"/>
              </w:rPr>
              <w:t xml:space="preserve">, </w:t>
            </w:r>
            <w:r w:rsidRPr="008E7B21">
              <w:rPr>
                <w:rFonts w:asciiTheme="minorHAnsi" w:hAnsiTheme="minorHAnsi" w:cstheme="minorHAnsi"/>
                <w:spacing w:val="-3"/>
              </w:rPr>
              <w:t>s. 54–55</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przedstawiające formy przestrzenne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albumy przyrodnicze ze zwierzętami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rzeźb współczesnych przedstawiających zwierzęta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forma przestrzenna ze zróżnicowanych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wykonanie prostych projektów maskotki, orientacyjne dobranie odpowiednich materiałów do projektu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w grupie, podejmowanie działań zespołowych i współpracy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projektu w życie, wykonywanie pracy plastycznej różnymi technikami</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oryginalnych projektów maskotki , precyzyjne dobranie odpowiednich materiałów do projektu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zgodna, twórcza praca w grupie, podejmowanie logicznie zaplanowanych działań zespołowych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złożonego projektu w życie, wykonywanie oryginalnej pracy plastycznej różnymi technikami</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maskotki lub zdjęcia maskotek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materiał ilustracyjny związany ze specyfiką regionu (np. dominujący krajobraz </w:t>
            </w:r>
            <w:r w:rsidRPr="008E7B21">
              <w:rPr>
                <w:rFonts w:asciiTheme="minorHAnsi" w:hAnsiTheme="minorHAnsi" w:cstheme="minorHAnsi"/>
              </w:rPr>
              <w:lastRenderedPageBreak/>
              <w:t>lasy, góry, duże ośrodki miejskie, charakterystyczne zabytki), regionalną sztuką ludową (stroje, przedmioty, charakterystyczne motywy dekoracyjne)</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lastRenderedPageBreak/>
              <w:t xml:space="preserve"> </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415041">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16. O różnych formach przestrzennych. Jak przestrzeń, powietrze i wiatr przenikają do fruwających rzeźb. / „Mobile zimowe” lub „Planety, rakiety i kosmici” albo „Kolorowe mobile geometryczne”</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bryła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mobil, rzeźba mobilna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abstrakcja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5"/>
              </w:rPr>
              <w:t>17. </w:t>
            </w:r>
            <w:r w:rsidRPr="008E7B21">
              <w:rPr>
                <w:rStyle w:val="0AgendaCondItalic"/>
                <w:rFonts w:asciiTheme="minorHAnsi" w:hAnsiTheme="minorHAnsi" w:cstheme="minorHAnsi"/>
                <w:spacing w:val="-3"/>
                <w:w w:val="95"/>
              </w:rPr>
              <w:t>Formy przestrzenne</w:t>
            </w:r>
            <w:r w:rsidRPr="008E7B21">
              <w:rPr>
                <w:rFonts w:asciiTheme="minorHAnsi" w:hAnsiTheme="minorHAnsi" w:cstheme="minorHAnsi"/>
                <w:spacing w:val="-3"/>
                <w:w w:val="95"/>
              </w:rPr>
              <w:t xml:space="preserve">, </w:t>
            </w:r>
            <w:r w:rsidRPr="008E7B21">
              <w:rPr>
                <w:rFonts w:asciiTheme="minorHAnsi" w:hAnsiTheme="minorHAnsi" w:cstheme="minorHAnsi"/>
              </w:rPr>
              <w:t>s. 54</w:t>
            </w:r>
            <w:r w:rsidRPr="008E7B21">
              <w:rPr>
                <w:rFonts w:asciiTheme="minorHAnsi" w:hAnsiTheme="minorHAnsi" w:cstheme="minorHAnsi"/>
                <w:spacing w:val="-2"/>
              </w:rPr>
              <w:t>–</w:t>
            </w:r>
            <w:r w:rsidRPr="008E7B21">
              <w:rPr>
                <w:rFonts w:asciiTheme="minorHAnsi" w:hAnsiTheme="minorHAnsi" w:cstheme="minorHAnsi"/>
              </w:rPr>
              <w:t>55</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wybranych form przestrzennych i rzeźb mobilnych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kilka rozkładanych pudełek kartonowych oraz materiały do łączenia ich</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kompozycja przestrzenna różnymi technikami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zauważanie niektórych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i omawianie niektórych cech wybranych mobili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prostych elementów i montowanie ich w celu utworzenia </w:t>
            </w:r>
            <w:proofErr w:type="spellStart"/>
            <w:r w:rsidRPr="008E7B21">
              <w:rPr>
                <w:rFonts w:asciiTheme="minorHAnsi" w:hAnsiTheme="minorHAnsi" w:cstheme="minorHAnsi"/>
              </w:rPr>
              <w:t>mobila</w:t>
            </w:r>
            <w:proofErr w:type="spellEnd"/>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cech formy przestrzennej, zauważanie wielu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specyficznych cech mobili jako rodzaju form przestrzennych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kompozycji, formy, kolorystyki wybranych rzeźb mobilnych</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przemyślanych elementów i montowanie całości w oryginalną, staranną formę </w:t>
            </w:r>
            <w:proofErr w:type="spellStart"/>
            <w:r w:rsidRPr="008E7B21">
              <w:rPr>
                <w:rFonts w:asciiTheme="minorHAnsi" w:hAnsiTheme="minorHAnsi" w:cstheme="minorHAnsi"/>
              </w:rPr>
              <w:t>mobila</w:t>
            </w:r>
            <w:proofErr w:type="spellEnd"/>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17. O sztuce </w:t>
            </w:r>
            <w:r w:rsidRPr="008E7B21">
              <w:rPr>
                <w:rStyle w:val="SEMICONDENSED"/>
                <w:rFonts w:asciiTheme="minorHAnsi" w:hAnsiTheme="minorHAnsi" w:cstheme="minorHAnsi"/>
              </w:rPr>
              <w:br/>
              <w:t xml:space="preserve">w przestrzeni. O formie </w:t>
            </w:r>
            <w:r w:rsidRPr="008E7B21">
              <w:rPr>
                <w:rStyle w:val="SEMICONDENSED"/>
                <w:rFonts w:asciiTheme="minorHAnsi" w:hAnsiTheme="minorHAnsi" w:cstheme="minorHAnsi"/>
              </w:rPr>
              <w:lastRenderedPageBreak/>
              <w:t xml:space="preserve">przestrzennej. / Instalacja. „Chronimy naszą planetę”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Fonts w:asciiTheme="minorHAnsi" w:hAnsiTheme="minorHAnsi" w:cstheme="minorHAnsi"/>
                <w:spacing w:val="-2"/>
              </w:rPr>
              <w:t>–</w:t>
            </w:r>
            <w:r w:rsidRPr="008E7B21">
              <w:rPr>
                <w:rStyle w:val="0AgendaCondItalic"/>
                <w:rFonts w:asciiTheme="minorHAnsi" w:hAnsiTheme="minorHAnsi" w:cstheme="minorHAnsi"/>
              </w:rPr>
              <w:t xml:space="preserve"> </w:t>
            </w:r>
            <w:r w:rsidRPr="008E7B21">
              <w:rPr>
                <w:rStyle w:val="0AgendaCondItalic"/>
                <w:rFonts w:asciiTheme="minorHAnsi" w:hAnsiTheme="minorHAnsi" w:cstheme="minorHAnsi"/>
              </w:rPr>
              <w:lastRenderedPageBreak/>
              <w:t>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instalacji i form przestrzennych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duże przedmioty do utworzenia formy przestrzennej lub instalacji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do montażu</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forma przestrzenna lub instalacja z różnych materiałów (projekt lub realizacja)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niektórych cech formy przestrzennej i instalacji, zauważanie niektórych różnic </w:t>
            </w:r>
            <w:r w:rsidRPr="008E7B21">
              <w:rPr>
                <w:rFonts w:asciiTheme="minorHAnsi" w:hAnsiTheme="minorHAnsi" w:cstheme="minorHAnsi"/>
              </w:rPr>
              <w:lastRenderedPageBreak/>
              <w:t>między nimi i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wybranej instalacji lub formy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wykonywanie uproszczonej formy przestrzennej na zadany temat, próba dostosowywania materiałów i form do przekazywanej treści</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wskazywanie wielu cech formy przestrzennej i instalacji, zauważanie </w:t>
            </w:r>
            <w:r w:rsidRPr="008E7B21">
              <w:rPr>
                <w:rFonts w:asciiTheme="minorHAnsi" w:hAnsiTheme="minorHAnsi" w:cstheme="minorHAnsi"/>
              </w:rPr>
              <w:lastRenderedPageBreak/>
              <w:t>i dokładne określanie różnic i podobieństw między nimi oraz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wielu cech różnych oglądanych instalacji i form przestrzennych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oryginalnego projektu wieloelementowej formy przestrzennej na zadany temat, dostosowanie odpowiednich materiałów, form do przekazywanych treści, tworzenie formy przestrzennej, bogatej pod względem formy i możliwego odczytywania znaczeń, treści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budowlach</w:t>
            </w:r>
          </w:p>
        </w:tc>
      </w:tr>
      <w:tr w:rsidR="00415041" w:rsidRPr="008E7B21" w:rsidTr="00A36A29">
        <w:trPr>
          <w:trHeight w:val="57"/>
        </w:trPr>
        <w:tc>
          <w:tcPr>
            <w:tcW w:w="1701" w:type="dxa"/>
            <w:vMerge w:val="restart"/>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18. Sztuka pod gołym niebem. Zagadki. Przedstawiamy budowle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różnych funkcjach i wyobrażamy sobie ich plany </w:t>
            </w:r>
          </w:p>
        </w:tc>
        <w:tc>
          <w:tcPr>
            <w:tcW w:w="567"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lastRenderedPageBreak/>
              <w:t>III.5</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architektura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plan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funkcja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zespół architektoniczny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w:t>
            </w:r>
            <w:r w:rsidRPr="008E7B21">
              <w:rPr>
                <w:rFonts w:asciiTheme="minorHAnsi" w:hAnsiTheme="minorHAnsi" w:cstheme="minorHAnsi"/>
              </w:rPr>
              <w:lastRenderedPageBreak/>
              <w:t>architektoniczna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20. </w:t>
            </w:r>
            <w:r w:rsidRPr="008E7B21">
              <w:rPr>
                <w:rStyle w:val="0AgendaCondItalic"/>
                <w:rFonts w:asciiTheme="minorHAnsi" w:hAnsiTheme="minorHAnsi" w:cstheme="minorHAnsi"/>
              </w:rPr>
              <w:t>Sztuka pod gołym niebem</w:t>
            </w:r>
            <w:r w:rsidRPr="008E7B21">
              <w:rPr>
                <w:rFonts w:asciiTheme="minorHAnsi" w:hAnsiTheme="minorHAnsi" w:cstheme="minorHAnsi"/>
              </w:rPr>
              <w:t>, s. 60</w:t>
            </w:r>
            <w:r w:rsidRPr="008E7B21">
              <w:rPr>
                <w:rFonts w:asciiTheme="minorHAnsi" w:hAnsiTheme="minorHAnsi" w:cstheme="minorHAnsi"/>
                <w:spacing w:val="-2"/>
              </w:rPr>
              <w:t>–</w:t>
            </w:r>
            <w:r w:rsidRPr="008E7B21">
              <w:rPr>
                <w:rFonts w:asciiTheme="minorHAnsi" w:hAnsiTheme="minorHAnsi" w:cstheme="minorHAnsi"/>
              </w:rPr>
              <w:t>62</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budowli o różnych funkcjach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przykładowe plany budowli z symbolami </w:t>
            </w:r>
            <w:r w:rsidRPr="008E7B21">
              <w:rPr>
                <w:rFonts w:asciiTheme="minorHAnsi" w:hAnsiTheme="minorHAnsi" w:cstheme="minorHAnsi"/>
              </w:rPr>
              <w:lastRenderedPageBreak/>
              <w:t>związanymi z ich wyposażeniem</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zabawa plastyczna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szkice rysunkowe i makiety kompleksów </w:t>
            </w:r>
            <w:r w:rsidRPr="008E7B21">
              <w:rPr>
                <w:rFonts w:asciiTheme="minorHAnsi" w:hAnsiTheme="minorHAnsi" w:cstheme="minorHAnsi"/>
              </w:rPr>
              <w:lastRenderedPageBreak/>
              <w:t>architektonicznych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cech budowli, architektury jako dziedziny sztuki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użytkowego znaczenia architektury, funkcji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związków planów budowli i ich funkcji, wykonywanie orientacyjnych </w:t>
            </w:r>
            <w:r w:rsidRPr="008E7B21">
              <w:rPr>
                <w:rFonts w:asciiTheme="minorHAnsi" w:hAnsiTheme="minorHAnsi" w:cstheme="minorHAnsi"/>
              </w:rPr>
              <w:lastRenderedPageBreak/>
              <w:t>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planu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makiety zespołu architektonicznego z niewielkiej liczby elementów</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cech budowli, architektury jako dziedziny sztuki</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rozumienie użytkowego znaczeni</w:t>
            </w:r>
            <w:r>
              <w:rPr>
                <w:rFonts w:asciiTheme="minorHAnsi" w:hAnsiTheme="minorHAnsi" w:cstheme="minorHAnsi"/>
              </w:rPr>
              <w:t>a architektury, funkcji budowli</w:t>
            </w:r>
          </w:p>
        </w:tc>
      </w:tr>
      <w:tr w:rsidR="00415041" w:rsidRPr="008E7B21" w:rsidTr="00A36A29">
        <w:trPr>
          <w:trHeight w:val="57"/>
        </w:trPr>
        <w:tc>
          <w:tcPr>
            <w:tcW w:w="1701" w:type="dxa"/>
            <w:vMerge/>
            <w:tcBorders>
              <w:left w:val="single" w:sz="6"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p>
        </w:tc>
        <w:tc>
          <w:tcPr>
            <w:tcW w:w="567"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3005"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związków planów budowli, zewnętrznego kształtu i spełnianej funkcji, </w:t>
            </w:r>
            <w:r w:rsidRPr="008E7B21">
              <w:rPr>
                <w:rFonts w:asciiTheme="minorHAnsi" w:hAnsiTheme="minorHAnsi" w:cstheme="minorHAnsi"/>
              </w:rPr>
              <w:lastRenderedPageBreak/>
              <w:t>wykonywanie odpowiednich 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projektu fantastycznego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ciekawej, wieloelementowej makiety zespołu architektonicznego</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19. Rytm i symetria w architekturze. Fasady różnych budowli. Szukamy rytmu – o podobieństwie okien, barwach i powtarzających się liniach. / „Moja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i funkcja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fasada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symetria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21. </w:t>
            </w:r>
            <w:r w:rsidRPr="008E7B21">
              <w:rPr>
                <w:rStyle w:val="0AgendaCondItalic"/>
                <w:rFonts w:asciiTheme="minorHAnsi" w:hAnsiTheme="minorHAnsi" w:cstheme="minorHAnsi"/>
              </w:rPr>
              <w:t>Symetria i rytm w architekturze</w:t>
            </w:r>
            <w:r w:rsidRPr="008E7B21">
              <w:rPr>
                <w:rFonts w:asciiTheme="minorHAnsi" w:hAnsiTheme="minorHAnsi" w:cstheme="minorHAnsi"/>
              </w:rPr>
              <w:t>, s. 63</w:t>
            </w:r>
            <w:r w:rsidRPr="008E7B21">
              <w:rPr>
                <w:rFonts w:asciiTheme="minorHAnsi" w:hAnsiTheme="minorHAnsi" w:cstheme="minorHAnsi"/>
                <w:spacing w:val="-2"/>
              </w:rPr>
              <w:t>–</w:t>
            </w:r>
            <w:r w:rsidRPr="008E7B21">
              <w:rPr>
                <w:rFonts w:asciiTheme="minorHAnsi" w:hAnsiTheme="minorHAnsi" w:cstheme="minorHAnsi"/>
              </w:rPr>
              <w:t>65</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karta pracy:</w:t>
            </w:r>
            <w:r w:rsidRPr="008E7B21">
              <w:rPr>
                <w:rFonts w:asciiTheme="minorHAnsi" w:hAnsiTheme="minorHAnsi" w:cstheme="minorHAnsi"/>
                <w:spacing w:val="2"/>
              </w:rPr>
              <w:t> </w:t>
            </w:r>
            <w:r w:rsidRPr="008E7B21">
              <w:rPr>
                <w:rStyle w:val="0AgendaCondItalic"/>
                <w:rFonts w:asciiTheme="minorHAnsi" w:hAnsiTheme="minorHAnsi" w:cstheme="minorHAnsi"/>
                <w:spacing w:val="2"/>
              </w:rPr>
              <w:t>Ład w architekturze / symetria rytm –  obecne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budowli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kartki z figurami geometrycznymi do losowania kształtu rytmicznie powtarzającego się w fasadzie budowli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tworzenie fasady budowli techniką kolażu i/lub rysunku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wybranych cech kompozycji symetrycznej i rytmicznej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rytmu i symetrii w wybranym dziele architektonicznym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prostej, rytmicznej i symetrycznej fasady budowli techniką kolażu lub rysunku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kompozycji rytmicznej i symetrycznej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rytmu i symetrii w różnych budowlach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komponowanie oryginalnej, złożonej, rytmicznej i symetrycznej fasady budowli techniką kolażu lub rysunku, ciekawa kolorystyka pracy </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20. Statyka i dynamika w architekturze. O architekturze bez dachu, drzwi i okien. / „Mosty na filarach, mosty wiszące” lub „Zamki w ogrodach. Zamek spokoju i zamek wiatru” albo „Wodny park rozrywki”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kompozycji (kompozycja statyczna i dynamiczna)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architekturze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spacing w:val="-4"/>
              </w:rPr>
              <w:t>22. </w:t>
            </w:r>
            <w:r w:rsidRPr="008E7B21">
              <w:rPr>
                <w:rStyle w:val="0AgendaCondItalic"/>
                <w:rFonts w:asciiTheme="minorHAnsi" w:hAnsiTheme="minorHAnsi" w:cstheme="minorHAnsi"/>
                <w:spacing w:val="-4"/>
              </w:rPr>
              <w:t>Statyka i dynamika w </w:t>
            </w:r>
            <w:r w:rsidRPr="008E7B21">
              <w:rPr>
                <w:rStyle w:val="0AgendaCondItalic"/>
                <w:rFonts w:asciiTheme="minorHAnsi" w:hAnsiTheme="minorHAnsi" w:cstheme="minorHAnsi"/>
              </w:rPr>
              <w:t>architekturze</w:t>
            </w:r>
            <w:r w:rsidRPr="008E7B21">
              <w:rPr>
                <w:rFonts w:asciiTheme="minorHAnsi" w:hAnsiTheme="minorHAnsi" w:cstheme="minorHAnsi"/>
              </w:rPr>
              <w:t>, s. 66</w:t>
            </w:r>
            <w:r w:rsidRPr="008E7B21">
              <w:rPr>
                <w:rFonts w:asciiTheme="minorHAnsi" w:hAnsiTheme="minorHAnsi" w:cstheme="minorHAnsi"/>
                <w:spacing w:val="-2"/>
              </w:rPr>
              <w:t>–</w:t>
            </w:r>
            <w:r w:rsidRPr="008E7B21">
              <w:rPr>
                <w:rFonts w:asciiTheme="minorHAnsi" w:hAnsiTheme="minorHAnsi" w:cstheme="minorHAnsi"/>
              </w:rPr>
              <w:t>68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Architektura – przestrzenne interpretacje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obiektów architektonicznych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mostów wiszących i mostów na filarach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ogrodów, parków, placów zabaw, ulic</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akwarelami z konturem cienkopisem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cech, świadczących o statyce i dynamice w architekturze na wybranych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orientowanie się, że architektura zajmuje się kształtowaniem przestrzeni, a nie tylko budowlami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malarskich projektów akwarelami, ilustrujących statykę i dynamikę mostów lub przedstawiających statyczny i dynamiczny zamek w ogrodzie, brodziki dla dzieci  i zjeżdżalnie przy basenach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cech świadczących o statyce i dynamice w architekturze na różnych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że architektura zajmuje się kształtowaniem przestrzeni, a nie tylko budowlami, wskazanie przykładów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oryginalnych, malarskich projektów akwarelami, ilustrujących statykę i dynamikę różnych mostów lub przedstawiających oryginalną, statyczną lub dynamiczną kompozycję zamku oraz ogrodu wokół niego, brodziki dla dzieci i zjeżdżalnie przy basenach</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Antyk wiecznie żywy</w:t>
            </w:r>
          </w:p>
        </w:tc>
      </w:tr>
      <w:tr w:rsidR="00415041" w:rsidRPr="008E7B21" w:rsidTr="00C66829">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21. Dlaczego antyczne kolumny, łuki, kopuły podobają się i inspirują architektów do dziś?</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„Mój łuk triumfalny”</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lub</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„Co kariatyda dźwiga na głowie?” albo</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„Projekt fasady budowli z tympanonem, fryzem i kolumnami –  wspólna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architekt</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 proporcje, harmonia, symetria, rytm, statyka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fryz, kolumny)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 (baza trzon kapitel)</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dorycki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joński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koryncki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kariatyda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kopuła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łuk, łuk triumfalny (zwornik, kliniec)</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kwadryga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23. </w:t>
            </w:r>
            <w:r w:rsidRPr="008E7B21">
              <w:rPr>
                <w:rStyle w:val="0AgendaCondItalic"/>
                <w:rFonts w:asciiTheme="minorHAnsi" w:hAnsiTheme="minorHAnsi" w:cstheme="minorHAnsi"/>
              </w:rPr>
              <w:t>Okiem architekta s</w:t>
            </w:r>
            <w:r w:rsidRPr="008E7B21">
              <w:rPr>
                <w:rFonts w:asciiTheme="minorHAnsi" w:hAnsiTheme="minorHAnsi" w:cstheme="minorHAnsi"/>
              </w:rPr>
              <w:t>. 70</w:t>
            </w:r>
            <w:r w:rsidRPr="008E7B21">
              <w:rPr>
                <w:rFonts w:asciiTheme="minorHAnsi" w:hAnsiTheme="minorHAnsi" w:cstheme="minorHAnsi"/>
                <w:spacing w:val="-2"/>
              </w:rPr>
              <w:t>–</w:t>
            </w:r>
            <w:r w:rsidRPr="008E7B21">
              <w:rPr>
                <w:rFonts w:asciiTheme="minorHAnsi" w:hAnsiTheme="minorHAnsi" w:cstheme="minorHAnsi"/>
              </w:rPr>
              <w:t xml:space="preserve">77;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z podręcznika i wybranych źródeł ilustrujące obecność antycznych form architektonicznych w różnych okresach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schematy i zdjęcia porządków architektonicznych, kolumn, kariatyd, łuków z różnych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krojów liter</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z tekstem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(praca pastelami suchymi lub węglem)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prezentacja i omówienie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sztuki i kultury antycznej dla sztuki i kultury kolejnych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piękna proporcji, harmonii w architekturze antycznej i wybranych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wyrywkowa znajomość niektórych charakterystycznych antycznych form architektonicznych i cech greckich porządków architektonicznych, wyglądu świątyni greckiej i rzymskiej oraz wskazywanie zbliżonych elementów w budowlach innych epok, rozumienie niektórych aspektów przemian i przeobrażeń antycznych form w budowlach współczesnych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barwnej lub czarno– białej inspirowanej wybranymi antycznymi formami architektonicznymi, </w:t>
            </w:r>
            <w:r w:rsidRPr="008E7B21">
              <w:rPr>
                <w:rFonts w:asciiTheme="minorHAnsi" w:hAnsiTheme="minorHAnsi" w:cstheme="minorHAnsi"/>
              </w:rPr>
              <w:lastRenderedPageBreak/>
              <w:t>posługiwanie się niektórymi środkami artystycznego wyrazu, częściowe wykorzystywanie możliwości techniki suchych pasteli lub węgla w pracy plastycznej</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rozumienie różnorodnego oddziaływania sztuki i kultury antycznej na wybrane dzieła i kulturę kolejnych okresów w sztuce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znaczenia piękna, proporcji, harmonii w architekturze antycznej wybranych okresów w historii, rozumienie znaczenia obecności związków sztuki i kultury współczesnej z kulturą antyczną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charakterystycznych antycznych form architektonicznych, określanie cech greckich porządków architektonicznych, wyglądu świątyń greckich i rzymskich, wskazywanie zbliżonych elementów w budowlach innych epok, rozumienie przeobrażeń wybranych form antycznych, określanie związków architektury współczesnej z architekturą antyczną, zauważanie i porównywanie </w:t>
            </w:r>
            <w:r w:rsidRPr="008E7B21">
              <w:rPr>
                <w:rFonts w:asciiTheme="minorHAnsi" w:hAnsiTheme="minorHAnsi" w:cstheme="minorHAnsi"/>
              </w:rPr>
              <w:lastRenderedPageBreak/>
              <w:t xml:space="preserve">form współczesnych z antycznymi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wieloelementowej, przemyślanej kompozycji barwnej lub czarno– białej inspirowanej wybranymi antycznymi formami architektonicznymi, stosowanie odpowiednich środków artystycznego wyrazu, możliwości techniki suchych pasteli lub węgla w pracy plastycznej</w:t>
            </w:r>
          </w:p>
        </w:tc>
      </w:tr>
      <w:tr w:rsidR="00415041" w:rsidRPr="008E7B21" w:rsidTr="00C66829">
        <w:trPr>
          <w:trHeight w:val="6760"/>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22. Wierzenia, mity, ważne wydarzenia, codzienne przedmioty upodobania starożytnych Greków i Rzymian odkrywane przez archeologów./„Kolorowa zastawa stołowa na piknik” lub. „Projekt muralu</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najbliższej okolicy”. </w:t>
            </w:r>
            <w:r w:rsidRPr="008E7B21">
              <w:rPr>
                <w:rFonts w:asciiTheme="minorHAnsi" w:hAnsiTheme="minorHAnsi" w:cstheme="minorHAnsi"/>
              </w:rPr>
              <w:t>„Abstrakcyjna mozaika”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 archeolog</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użytkowa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rzemiosło artystyczne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ceramika, porcelana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wnętrze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malowidło ścienne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iluzjonizm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mural, graffiti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24. </w:t>
            </w:r>
            <w:r w:rsidRPr="008E7B21">
              <w:rPr>
                <w:rStyle w:val="0AgendaCondItalic"/>
                <w:rFonts w:asciiTheme="minorHAnsi" w:hAnsiTheme="minorHAnsi" w:cstheme="minorHAnsi"/>
              </w:rPr>
              <w:t>Okiem archeologa</w:t>
            </w:r>
            <w:r w:rsidRPr="008E7B21">
              <w:rPr>
                <w:rFonts w:asciiTheme="minorHAnsi" w:hAnsiTheme="minorHAnsi" w:cstheme="minorHAnsi"/>
              </w:rPr>
              <w:t xml:space="preserve"> s. 79</w:t>
            </w:r>
            <w:r w:rsidRPr="008E7B21">
              <w:rPr>
                <w:rFonts w:asciiTheme="minorHAnsi" w:hAnsiTheme="minorHAnsi" w:cstheme="minorHAnsi"/>
                <w:spacing w:val="-2"/>
              </w:rPr>
              <w:t>–</w:t>
            </w:r>
            <w:r w:rsidRPr="008E7B21">
              <w:rPr>
                <w:rFonts w:asciiTheme="minorHAnsi" w:hAnsiTheme="minorHAnsi" w:cstheme="minorHAnsi"/>
              </w:rPr>
              <w:t>83</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sztuki starożytnej Grecji, Rzymu i późniejszych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przedstawiające porcelanę</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murali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współczesnych mozaik</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suche i farby plakatowe, mozaika z kolorowego papieru, folii i innych materiałów)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zadań archeologii w poznawaniu przeszłości, zabytków kultury materialnej, dzieł sztuki, zwyczajów w dawnych czasach na przykładzie poznawania niektórych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malarstwa pompejańskiego i mozaik oraz rozumienie ich wpływu na późniejsze dzieła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tworzenie uproszczonego, ubogiego projektu muralu lub uproszczonej mozaiki w określonych ramach kompozycyjnych</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zadań archeologii w poznawaniu przeszłości, zabytków kultury materialnej, dzieł sztuki, zwyczajów w dawnych czasach na przykładzie opisywania, określania cech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i rozumienie znaczenia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kompozycji kolorystyki, wybranych tematów malarstwa pompejańskiego  i mozaik oraz rozumienie różnorodnego znaczenia i wpływu na późniejsze  dzieła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oryginalnego projektu muralu lub mozaiki, umiejętne wykorzystywanie specyfiki techniki i problematyki ram kompozycyjnych podczas tworzenia mozaiki i/lub muralu</w:t>
            </w:r>
          </w:p>
        </w:tc>
      </w:tr>
      <w:tr w:rsidR="00B704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23. Antyczne pomniki na kolumnach i pomniki konne, teatry, stadiony i ich współczesne interpretacje. Zwiedzanie jako sposób poznawania historii i niezwykłości zwiedzanych miejsc./ „Projekt pomnika.”</w:t>
            </w:r>
          </w:p>
          <w:p w:rsidR="00031199" w:rsidRPr="008E7B21" w:rsidRDefault="00031199" w:rsidP="00B70429">
            <w:pPr>
              <w:pStyle w:val="TabelaSEMIBOLD"/>
              <w:ind w:left="57" w:right="57"/>
              <w:rPr>
                <w:rFonts w:asciiTheme="minorHAnsi" w:hAnsiTheme="minorHAnsi" w:cstheme="minorHAnsi"/>
              </w:rPr>
            </w:pPr>
            <w:r w:rsidRPr="008E7B21">
              <w:rPr>
                <w:rFonts w:asciiTheme="minorHAnsi" w:hAnsiTheme="minorHAnsi" w:cstheme="minorHAnsi"/>
              </w:rPr>
              <w:t>„Projekt plenerowej sceny teatralnej”. „Kolorowy stadion”</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 sztuka starożytnego Rzymu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pomnik konny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teatr antyczny, </w:t>
            </w:r>
            <w:proofErr w:type="spellStart"/>
            <w:r w:rsidRPr="008E7B21">
              <w:rPr>
                <w:rFonts w:asciiTheme="minorHAnsi" w:hAnsiTheme="minorHAnsi" w:cstheme="minorHAnsi"/>
              </w:rPr>
              <w:t>orchestra</w:t>
            </w:r>
            <w:proofErr w:type="spellEnd"/>
            <w:r w:rsidRPr="008E7B21">
              <w:rPr>
                <w:rFonts w:asciiTheme="minorHAnsi" w:hAnsiTheme="minorHAnsi" w:cstheme="minorHAnsi"/>
              </w:rPr>
              <w: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widownia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stadion</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r>
            <w:proofErr w:type="spellStart"/>
            <w:r w:rsidRPr="008E7B21">
              <w:rPr>
                <w:rFonts w:asciiTheme="minorHAnsi" w:hAnsiTheme="minorHAnsi" w:cstheme="minorHAnsi"/>
              </w:rPr>
              <w:t>koloseum</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25. </w:t>
            </w:r>
            <w:r w:rsidRPr="008E7B21">
              <w:rPr>
                <w:rStyle w:val="0AgendaCondItalic"/>
                <w:rFonts w:asciiTheme="minorHAnsi" w:hAnsiTheme="minorHAnsi" w:cstheme="minorHAnsi"/>
              </w:rPr>
              <w:t>Okiem turysty</w:t>
            </w:r>
            <w:r w:rsidRPr="008E7B21">
              <w:rPr>
                <w:rFonts w:asciiTheme="minorHAnsi" w:hAnsiTheme="minorHAnsi" w:cstheme="minorHAnsi"/>
              </w:rPr>
              <w:t xml:space="preserve"> s. 84</w:t>
            </w:r>
            <w:r w:rsidRPr="008E7B21">
              <w:rPr>
                <w:rFonts w:asciiTheme="minorHAnsi" w:hAnsiTheme="minorHAnsi" w:cstheme="minorHAnsi"/>
                <w:spacing w:val="-2"/>
              </w:rPr>
              <w:t>–</w:t>
            </w:r>
            <w:r w:rsidRPr="008E7B21">
              <w:rPr>
                <w:rFonts w:asciiTheme="minorHAnsi" w:hAnsiTheme="minorHAnsi" w:cstheme="minorHAnsi"/>
              </w:rPr>
              <w:t>90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pomników na kolumnach z podręcznika i wybranych źródeł m. in. pomnik Księcia Józefa Poniatowskiego w Warszawie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współczesnych teatrów i stadionów (sceny, wnętrza)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koni, wybrane portrety konne na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dyscyplin sportowych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markerem i pastelami olejnymi z elementami kolażu lub prace akwarelami z konturem pastelami olejnymi, prace przestrzenne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wybranych dzieł sztuki, pomników, budowli dla umocnienia władzy i życia społecznego w Cesarstwie Rzymskim i starożytnej Grecji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przeobrażeń pomników na kolumnach, pomników konnych na wybranych przykładach, próba porównywania formy i znaczenia pomników i innych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wspólnych, przeobrażeń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projektu pomnika, sceny, stadionu technikami mieszanymi, tworzenie uproszczonej makiety  lub rysunku stadionu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różnorodnego znaczenia wybranych, charakterystycznych dzieł sztuki, pomników m.in. dla umocnienia władzy i życia społecznego w Cesarstwie Rzymskim, starożytnej Grecji, późniejszych okresach w historii, współcześnie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starożytnych pomników na kolumnach, pomników konnych, porównywanie, wskazywanie przeobrażeń formy i znaczenia pomników i innych inspirowanych nimi dzieł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trafne określanie wielu cech wspólnych, przeobrażeń formy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oryginalnego, wieloelementowego projektu pomnika, sceny, stadionu technikami mieszanymi, tworzenie ciekawej, starannej </w:t>
            </w:r>
            <w:r w:rsidRPr="008E7B21">
              <w:rPr>
                <w:rFonts w:asciiTheme="minorHAnsi" w:hAnsiTheme="minorHAnsi" w:cstheme="minorHAnsi"/>
              </w:rPr>
              <w:lastRenderedPageBreak/>
              <w:t>makiety lub rysunku stadionu</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#Średniowiecze</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24. Średniowieczna architektura podziwiana i odkrywana z </w:t>
            </w:r>
            <w:proofErr w:type="spellStart"/>
            <w:r w:rsidRPr="008E7B21">
              <w:rPr>
                <w:rStyle w:val="SEMICONDENSED"/>
                <w:rFonts w:asciiTheme="minorHAnsi" w:hAnsiTheme="minorHAnsi" w:cstheme="minorHAnsi"/>
              </w:rPr>
              <w:t>drona</w:t>
            </w:r>
            <w:proofErr w:type="spellEnd"/>
            <w:r w:rsidRPr="008E7B21">
              <w:rPr>
                <w:rStyle w:val="SEMICONDENSED"/>
                <w:rFonts w:asciiTheme="minorHAnsi" w:hAnsiTheme="minorHAnsi" w:cstheme="minorHAnsi"/>
              </w:rPr>
              <w:t>. / „Projekt zamku obronnego z prostych brył”. „Fantastyczna ażurowa, „koronkowa”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średniowieczna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kościół, katedra, nawa główna, nawy boczne, transept, prezbiterium, absyda, plan krzyża, portal, tympanon, wieże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romański (łuk półkolisty, sklepienie kolebkowe, sklepienie krzyżowe)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 witraż, rozeta)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26. </w:t>
            </w:r>
            <w:r w:rsidRPr="008E7B21">
              <w:rPr>
                <w:rStyle w:val="0AgendaCondItalic"/>
                <w:rFonts w:asciiTheme="minorHAnsi" w:hAnsiTheme="minorHAnsi" w:cstheme="minorHAnsi"/>
              </w:rPr>
              <w:t>Widok z </w:t>
            </w:r>
            <w:proofErr w:type="spellStart"/>
            <w:r w:rsidRPr="008E7B21">
              <w:rPr>
                <w:rStyle w:val="0AgendaCondItalic"/>
                <w:rFonts w:asciiTheme="minorHAnsi" w:hAnsiTheme="minorHAnsi" w:cstheme="minorHAnsi"/>
              </w:rPr>
              <w:t>drona</w:t>
            </w:r>
            <w:proofErr w:type="spellEnd"/>
            <w:r w:rsidRPr="008E7B21">
              <w:rPr>
                <w:rFonts w:asciiTheme="minorHAnsi" w:hAnsiTheme="minorHAnsi" w:cstheme="minorHAnsi"/>
              </w:rPr>
              <w:t xml:space="preserve"> s. 88</w:t>
            </w:r>
            <w:r w:rsidRPr="008E7B21">
              <w:rPr>
                <w:rFonts w:asciiTheme="minorHAnsi" w:hAnsiTheme="minorHAnsi" w:cstheme="minorHAnsi"/>
                <w:spacing w:val="-2"/>
              </w:rPr>
              <w:t>–</w:t>
            </w:r>
            <w:r w:rsidRPr="008E7B21">
              <w:rPr>
                <w:rFonts w:asciiTheme="minorHAnsi" w:hAnsiTheme="minorHAnsi" w:cstheme="minorHAnsi"/>
              </w:rPr>
              <w:t>93</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Romańskie kaplice i kościoły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kościołów romańskich gotyckich katedr, późniejszych kościołów inspirowanych sztuką średniowiecza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średniowiecznych zamków obronnych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(przestrzenny model z opakowań, kolaż z ażurowych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 podsumowanie i prezentacja ćwiczeń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cech architektury romańskiej i gotyckiej, próba porównania wybranych cech stylu romańskiego i gotyckiego na przykładzie próby opisu najważniejszych konstrukcji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charakterystycznych części kościołów romańskich i gotyckich, próba określania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próba odkrywania inspirowania się sztuką romańska i gotycką w późniejszej i współczesnej architekturze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kompozycji modelu barwnego, obronnego zamku nawiązującego do architektury romańskiej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komponowanie projektu uproszczonej fantastycznej budowli o lekkiej przejrzystej „koronkowej” konstrukcji techniką kolażu nawiązującej do architektury gotyckiej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istotnych cech architektury romańskiej i gotyckiej, porównywanie cech stylu romańskiego i gotyckiego na przykładzie najważniejszych konstrukcji, wysokości i materiału budowli, stopniowej utraty obronnej funkcji budowli, prostoty i dekoracyjności formy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charakterystycznych części kościołów romańskich i gotyckich, określanie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cech, elementów konstrukcji, części budowli romańskich i gotyckich, którymi inspirowali się twórcy późniejszej i współczesnej architektury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wieloelementowego, oryginalnego modelu barwnego obronnego zamku inspirowanego architekturą romańską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oryginalnego przemyślanego projektu bogatej, wieloelementowej budowli o lekkiej przejrzystej „koronkowej” konstrukcji techniką kolażu nawiązującej do architektury gotyckiej</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25. Bogactwo wnętrza średniowiecznej katedry. / „Projekt współczesnej rozety lub witraża”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tryptyk, poliptyk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banderole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6"/>
              </w:rPr>
              <w:t>•</w:t>
            </w:r>
            <w:r w:rsidRPr="008E7B21">
              <w:rPr>
                <w:rFonts w:asciiTheme="minorHAnsi" w:hAnsiTheme="minorHAnsi" w:cstheme="minorHAnsi"/>
                <w:spacing w:val="-6"/>
              </w:rPr>
              <w:tab/>
              <w:t xml:space="preserve">podręcznik: 27. </w:t>
            </w:r>
            <w:r w:rsidRPr="008E7B21">
              <w:rPr>
                <w:rStyle w:val="0AgendaCondItalic"/>
                <w:rFonts w:asciiTheme="minorHAnsi" w:hAnsiTheme="minorHAnsi" w:cstheme="minorHAnsi"/>
                <w:spacing w:val="-6"/>
              </w:rPr>
              <w:t>Spacer</w:t>
            </w:r>
            <w:r w:rsidRPr="008E7B21">
              <w:rPr>
                <w:rStyle w:val="0AgendaCondItalic"/>
                <w:rFonts w:asciiTheme="minorHAnsi" w:hAnsiTheme="minorHAnsi" w:cstheme="minorHAnsi"/>
              </w:rPr>
              <w:t xml:space="preserve"> </w:t>
            </w:r>
            <w:r w:rsidRPr="008E7B21">
              <w:rPr>
                <w:rStyle w:val="0AgendaCondItalic"/>
                <w:rFonts w:asciiTheme="minorHAnsi" w:hAnsiTheme="minorHAnsi" w:cstheme="minorHAnsi"/>
                <w:spacing w:val="-4"/>
              </w:rPr>
              <w:t>po katedrze</w:t>
            </w:r>
            <w:r w:rsidRPr="008E7B21">
              <w:rPr>
                <w:rFonts w:asciiTheme="minorHAnsi" w:hAnsiTheme="minorHAnsi" w:cstheme="minorHAnsi"/>
                <w:spacing w:val="-4"/>
              </w:rPr>
              <w:t xml:space="preserve"> s. 98–102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karta pracy: </w:t>
            </w:r>
            <w:r w:rsidRPr="008E7B21">
              <w:rPr>
                <w:rStyle w:val="0AgendaCondItalic"/>
                <w:rFonts w:asciiTheme="minorHAnsi" w:hAnsiTheme="minorHAnsi" w:cstheme="minorHAnsi"/>
                <w:spacing w:val="-2"/>
              </w:rPr>
              <w:t>Gotyckie katedry i ołtarze</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w:t>
            </w:r>
            <w:r w:rsidRPr="008E7B21">
              <w:rPr>
                <w:rFonts w:asciiTheme="minorHAnsi" w:hAnsiTheme="minorHAnsi" w:cstheme="minorHAnsi"/>
              </w:rPr>
              <w:t>z</w:t>
            </w:r>
            <w:r w:rsidRPr="008E7B21">
              <w:rPr>
                <w:rFonts w:asciiTheme="minorHAnsi" w:hAnsiTheme="minorHAnsi" w:cstheme="minorHAnsi"/>
              </w:rPr>
              <w:t>nych i współczesnych witraży – zdjęcia i r</w:t>
            </w:r>
            <w:r w:rsidRPr="008E7B21">
              <w:rPr>
                <w:rFonts w:asciiTheme="minorHAnsi" w:hAnsiTheme="minorHAnsi" w:cstheme="minorHAnsi"/>
              </w:rPr>
              <w:t>e</w:t>
            </w:r>
            <w:r w:rsidRPr="008E7B21">
              <w:rPr>
                <w:rFonts w:asciiTheme="minorHAnsi" w:hAnsiTheme="minorHAnsi" w:cstheme="minorHAnsi"/>
              </w:rPr>
              <w:t>produkcje witraży oraz kartonów witr</w:t>
            </w:r>
            <w:r w:rsidRPr="008E7B21">
              <w:rPr>
                <w:rFonts w:asciiTheme="minorHAnsi" w:hAnsiTheme="minorHAnsi" w:cstheme="minorHAnsi"/>
              </w:rPr>
              <w:t>a</w:t>
            </w:r>
            <w:r w:rsidRPr="008E7B21">
              <w:rPr>
                <w:rFonts w:asciiTheme="minorHAnsi" w:hAnsiTheme="minorHAnsi" w:cstheme="minorHAnsi"/>
              </w:rPr>
              <w:t>ży Stanisława W</w:t>
            </w:r>
            <w:r w:rsidRPr="008E7B21">
              <w:rPr>
                <w:rFonts w:asciiTheme="minorHAnsi" w:hAnsiTheme="minorHAnsi" w:cstheme="minorHAnsi"/>
              </w:rPr>
              <w:t>y</w:t>
            </w:r>
            <w:r w:rsidRPr="008E7B21">
              <w:rPr>
                <w:rFonts w:asciiTheme="minorHAnsi" w:hAnsiTheme="minorHAnsi" w:cstheme="minorHAnsi"/>
              </w:rPr>
              <w:t>spiańskiego i Józefa Mehoffera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gotyckich ołtarzy i krucyfiksów </w:t>
            </w:r>
            <w:r w:rsidRPr="008E7B21">
              <w:rPr>
                <w:rFonts w:asciiTheme="minorHAnsi" w:hAnsiTheme="minorHAnsi" w:cstheme="minorHAnsi"/>
              </w:rPr>
              <w:lastRenderedPageBreak/>
              <w:t xml:space="preserve">m. in. ołtarza Wita </w:t>
            </w:r>
            <w:r w:rsidRPr="008E7B21">
              <w:rPr>
                <w:rFonts w:asciiTheme="minorHAnsi" w:hAnsiTheme="minorHAnsi" w:cstheme="minorHAnsi"/>
              </w:rPr>
              <w:br/>
              <w:t xml:space="preserve">Stwosza w Kościele </w:t>
            </w:r>
            <w:r w:rsidRPr="008E7B21">
              <w:rPr>
                <w:rFonts w:asciiTheme="minorHAnsi" w:hAnsiTheme="minorHAnsi" w:cstheme="minorHAnsi"/>
              </w:rPr>
              <w:br/>
            </w:r>
            <w:r w:rsidRPr="008E7B21">
              <w:rPr>
                <w:rFonts w:asciiTheme="minorHAnsi" w:hAnsiTheme="minorHAnsi" w:cstheme="minorHAnsi"/>
                <w:spacing w:val="-6"/>
              </w:rPr>
              <w:t>Mariackim w Krakowie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 i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(akwarele, malarstwo witrażowe)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znaczenia dekoracji, niektórych elementów wyposażenia wnętrza gotyckiego kościoła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formy rzeźbionych, malowanych  średniowiecznych ołtarzy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uproszczonego współczesnego przedstawiającego lub </w:t>
            </w:r>
            <w:r w:rsidRPr="008E7B21">
              <w:rPr>
                <w:rFonts w:asciiTheme="minorHAnsi" w:hAnsiTheme="minorHAnsi" w:cstheme="minorHAnsi"/>
              </w:rPr>
              <w:lastRenderedPageBreak/>
              <w:t>abstrakcyjnego projektu witraża w określonych ramach kompozycyjnych koła lub prostokąta zakończonego łukiem ostrym</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różnorodnego znaczenia dekoracji, wyposażenia wnętrza gotyckiego kościoła m.in. dla niepiśmiennych wiernych (witraże, ołtarze, krucyfiksy, nagrobki)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znaczenia i wskazywanie różnych cech kompozycji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formy rzeźbionych, malowanych </w:t>
            </w:r>
            <w:r w:rsidRPr="008E7B21">
              <w:rPr>
                <w:rFonts w:asciiTheme="minorHAnsi" w:hAnsiTheme="minorHAnsi" w:cstheme="minorHAnsi"/>
              </w:rPr>
              <w:lastRenderedPageBreak/>
              <w:t>średniowiecznych ołtarzy szafowych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wieloelementowego współczesnego przedstawiającego lub abstrakcyjnego witraża w określonych ramach kompozycyjnych koła lub prostokąta zakończonego łukiem ostrym</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Prawda czy piękno</w:t>
            </w:r>
          </w:p>
        </w:tc>
      </w:tr>
      <w:tr w:rsidR="00C66829" w:rsidRPr="008E7B21" w:rsidTr="00C668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26. W poszuki­waniu ideału. Różne oblicza piękna w różnych epokach / „Najpiękniejsze oczy, najpiękniejszy uśmiech, najpiękniejsza twarz – wesoły, kolorowy portret”</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I.1</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I.2</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I.3</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III.4</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 harmonia, proporcje, ideał piękna, idealizacja, kanon</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kontrapostu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kontrapost gotycki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piękny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piękne Madonny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pieta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portret rzeźbiarski, portret malarski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rzeźba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28. </w:t>
            </w:r>
            <w:r w:rsidRPr="008E7B21">
              <w:rPr>
                <w:rStyle w:val="0AgendaCondItalic"/>
                <w:rFonts w:asciiTheme="minorHAnsi" w:hAnsiTheme="minorHAnsi" w:cstheme="minorHAnsi"/>
              </w:rPr>
              <w:t>W poszukiwaniu ideału</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106</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reprodukcje przedstawiające ideał piękna w rzeźbie malarstwie różnych okresów w sztuce z podręcznika i wybranych źródeł, wybrane posągi starożytnej Grecji i Rzymu, rzeźby średniowieczne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rozmowa nauczająca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olejne i farby plakatowe lub akrylowe; wybrana technika malarska)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dyskusja</w:t>
            </w:r>
          </w:p>
          <w:p w:rsidR="00C66829" w:rsidRPr="008E7B21" w:rsidRDefault="00C66829" w:rsidP="000B1CEF">
            <w:pPr>
              <w:pStyle w:val="tabelakropki"/>
              <w:rPr>
                <w:rFonts w:asciiTheme="minorHAnsi" w:hAnsiTheme="minorHAnsi" w:cstheme="minorHAnsi"/>
              </w:rPr>
            </w:pP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ogólnego znaczenia pojęcia piękna, idealizacji w sztuce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podstaw wpływu poglądów starożytnych na piękno</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znaczenia piękna, idealizacji, ideału piękna w określonej epoce w sztuce i kulturze </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ogólnych zasad kontrapostu, orientacyjne określanie piękna podczas uproszczonego omawiania dzieł</w:t>
            </w:r>
          </w:p>
          <w:p w:rsidR="00C66829" w:rsidRPr="008E7B21" w:rsidRDefault="00C66829" w:rsidP="000B1CEF">
            <w:pPr>
              <w:pStyle w:val="tabelakropki"/>
              <w:rPr>
                <w:rFonts w:asciiTheme="minorHAnsi" w:hAnsiTheme="minorHAnsi" w:cstheme="minorHAnsi"/>
              </w:rPr>
            </w:pP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i określanie różnorodnego znaczenia piękna, idealizacji, ideału piękna w określonej epoce w sztuce i kulturze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poglądów w na piękno w kulturze, zwłaszcza europejskiej, współcześnie jako dziedzictwa kultury antycznej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i stosowanie różnych pojęć dotyczących piękna, kontrapostu podczas opisu dzieł </w:t>
            </w:r>
            <w:r w:rsidRPr="008E7B21">
              <w:rPr>
                <w:rFonts w:asciiTheme="minorHAnsi" w:hAnsiTheme="minorHAnsi" w:cstheme="minorHAnsi"/>
              </w:rPr>
              <w:lastRenderedPageBreak/>
              <w:t>i analizy zjawisk dotyczących piękna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środków</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plastycznych,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przedstawianie osobistego stosunku do piękna, interpretowanie pojęcia w rozmowie i we własnej oryginalnej, złożonej pracy plastycznej, celowe posługiwanie się wieloma środkami plastycznymi, w wykorzystywanie różnorodnych możliwości wybranej techniki barwnej</w:t>
            </w:r>
          </w:p>
        </w:tc>
      </w:tr>
      <w:tr w:rsidR="00C668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Portret mamy, taty. Portret przyjaciela. „Wspaniały krajobraz – cuda przyrody”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ind w:left="113"/>
              <w:rPr>
                <w:rFonts w:asciiTheme="minorHAnsi" w:hAnsiTheme="minorHAnsi" w:cstheme="minorHAnsi"/>
                <w:spacing w:val="-6"/>
              </w:rPr>
            </w:pPr>
            <w:r w:rsidRPr="008E7B21">
              <w:rPr>
                <w:rFonts w:asciiTheme="minorHAnsi" w:hAnsiTheme="minorHAnsi" w:cstheme="minorHAnsi"/>
                <w:spacing w:val="-2"/>
              </w:rPr>
              <w:t xml:space="preserve">i renesansowe, Leonardo da Vinci </w:t>
            </w:r>
            <w:proofErr w:type="spellStart"/>
            <w:r w:rsidRPr="008E7B21">
              <w:rPr>
                <w:rFonts w:asciiTheme="minorHAnsi" w:hAnsiTheme="minorHAnsi" w:cstheme="minorHAnsi"/>
                <w:spacing w:val="-2"/>
              </w:rPr>
              <w:t>Ginevra</w:t>
            </w:r>
            <w:proofErr w:type="spellEnd"/>
            <w:r w:rsidRPr="008E7B21">
              <w:rPr>
                <w:rFonts w:asciiTheme="minorHAnsi" w:hAnsiTheme="minorHAnsi" w:cstheme="minorHAnsi"/>
                <w:spacing w:val="-2"/>
              </w:rPr>
              <w:t xml:space="preserve"> de </w:t>
            </w:r>
            <w:proofErr w:type="spellStart"/>
            <w:r w:rsidRPr="008E7B21">
              <w:rPr>
                <w:rFonts w:asciiTheme="minorHAnsi" w:hAnsiTheme="minorHAnsi" w:cstheme="minorHAnsi"/>
                <w:spacing w:val="-2"/>
              </w:rPr>
              <w:t>Benci</w:t>
            </w:r>
            <w:proofErr w:type="spellEnd"/>
            <w:r w:rsidRPr="008E7B21">
              <w:rPr>
                <w:rFonts w:asciiTheme="minorHAnsi" w:hAnsiTheme="minorHAnsi" w:cstheme="minorHAnsi"/>
                <w:spacing w:val="-2"/>
              </w:rPr>
              <w:t xml:space="preserve"> </w:t>
            </w:r>
            <w:r w:rsidRPr="008E7B21">
              <w:rPr>
                <w:rFonts w:asciiTheme="minorHAnsi" w:hAnsiTheme="minorHAnsi" w:cstheme="minorHAnsi"/>
                <w:spacing w:val="-6"/>
              </w:rPr>
              <w:t>(awers i rewers obrazu)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schemat proporcji twarzy</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wskazywanie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przedstawienie osobistego stosunku do piękna w rozmowie i we własnej prostej pracy plastycznej, posługiwanie się środkami plastycznymi i częściowe wykorzystywanie możliwości wybranej techniki barwnej</w:t>
            </w: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C66829" w:rsidP="00B70429">
            <w:pPr>
              <w:pStyle w:val="TabelaSEMIBOLD"/>
              <w:ind w:left="57" w:right="57"/>
              <w:rPr>
                <w:rFonts w:asciiTheme="minorHAnsi" w:hAnsiTheme="minorHAnsi" w:cstheme="minorHAnsi"/>
              </w:rPr>
            </w:pPr>
            <w:r>
              <w:rPr>
                <w:rStyle w:val="SEMICONDENSED"/>
                <w:rFonts w:asciiTheme="minorHAnsi" w:hAnsiTheme="minorHAnsi" w:cstheme="minorHAnsi"/>
              </w:rPr>
              <w:t>27. W poszuki</w:t>
            </w:r>
            <w:r w:rsidR="00031199" w:rsidRPr="008E7B21">
              <w:rPr>
                <w:rStyle w:val="SEMICONDENSED"/>
                <w:rFonts w:asciiTheme="minorHAnsi" w:hAnsiTheme="minorHAnsi" w:cstheme="minorHAnsi"/>
              </w:rPr>
              <w:t xml:space="preserve">waniu prawdy. Dwa nastroje portretowanej osoby – różne oblicza prawdy. </w:t>
            </w:r>
            <w:r w:rsidR="00031199" w:rsidRPr="008E7B21">
              <w:rPr>
                <w:rStyle w:val="SEMICONDENSED"/>
                <w:rFonts w:asciiTheme="minorHAnsi" w:hAnsiTheme="minorHAnsi" w:cstheme="minorHAnsi"/>
              </w:rPr>
              <w:lastRenderedPageBreak/>
              <w:t>„Portret  lub autoportret”. Porównanie realizmu i idealizacji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portret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 realistyczny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rzeczywistość, prawda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natura, fantazja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pieta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inicjał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rzeźbiarski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malarski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maska pośmiertna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obraz </w:t>
            </w:r>
            <w:proofErr w:type="spellStart"/>
            <w:r w:rsidRPr="008E7B21">
              <w:rPr>
                <w:rFonts w:asciiTheme="minorHAnsi" w:hAnsiTheme="minorHAnsi" w:cstheme="minorHAnsi"/>
              </w:rPr>
              <w:t>fotorealistyczny</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29. </w:t>
            </w:r>
            <w:r w:rsidRPr="008E7B21">
              <w:rPr>
                <w:rStyle w:val="0AgendaCondItalic"/>
                <w:rFonts w:asciiTheme="minorHAnsi" w:hAnsiTheme="minorHAnsi" w:cstheme="minorHAnsi"/>
              </w:rPr>
              <w:t>W poszukiwaniu prawdy</w:t>
            </w:r>
            <w:r w:rsidRPr="008E7B21">
              <w:rPr>
                <w:rFonts w:asciiTheme="minorHAnsi" w:hAnsiTheme="minorHAnsi" w:cstheme="minorHAnsi"/>
              </w:rPr>
              <w:t xml:space="preserve"> s. 107</w:t>
            </w:r>
            <w:r w:rsidRPr="008E7B21">
              <w:rPr>
                <w:rFonts w:asciiTheme="minorHAnsi" w:hAnsiTheme="minorHAnsi" w:cstheme="minorHAnsi"/>
                <w:spacing w:val="-2"/>
              </w:rPr>
              <w:t>–</w:t>
            </w:r>
            <w:r w:rsidRPr="008E7B21">
              <w:rPr>
                <w:rFonts w:asciiTheme="minorHAnsi" w:hAnsiTheme="minorHAnsi" w:cstheme="minorHAnsi"/>
              </w:rPr>
              <w:t>109</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reprodukcje wybranych dzieł, w których artyści posługiwali się </w:t>
            </w:r>
            <w:r w:rsidRPr="008E7B21">
              <w:rPr>
                <w:rFonts w:asciiTheme="minorHAnsi" w:hAnsiTheme="minorHAnsi" w:cstheme="minorHAnsi"/>
              </w:rPr>
              <w:lastRenderedPageBreak/>
              <w:t xml:space="preserve">realizmem z różnych okresów w historii, w tym dzieł antycznych, średniowiecznych, współczesnych dzieł </w:t>
            </w:r>
            <w:proofErr w:type="spellStart"/>
            <w:r w:rsidRPr="008E7B21">
              <w:rPr>
                <w:rFonts w:asciiTheme="minorHAnsi" w:hAnsiTheme="minorHAnsi" w:cstheme="minorHAnsi"/>
              </w:rPr>
              <w:t>fotorealistycznych</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(kredki akwarelowe </w:t>
            </w:r>
            <w:r w:rsidRPr="008E7B21">
              <w:rPr>
                <w:rFonts w:asciiTheme="minorHAnsi" w:hAnsiTheme="minorHAnsi" w:cstheme="minorHAnsi"/>
              </w:rPr>
              <w:lastRenderedPageBreak/>
              <w:t>lub pastele suche)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dyskusja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źródeł i orientacyjne określanie pojęcia realizmu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poznawanie i uproszczone opisywanie starożytnych i późniejszych dzieł w których artyści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dokonywanie prostych </w:t>
            </w:r>
            <w:r w:rsidRPr="008E7B21">
              <w:rPr>
                <w:rFonts w:asciiTheme="minorHAnsi" w:hAnsiTheme="minorHAnsi" w:cstheme="minorHAnsi"/>
              </w:rPr>
              <w:lastRenderedPageBreak/>
              <w:t>porównań dzieł, w których artyści idealizowali rzeczywistość 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samodzielnego obrazu prawdy w przedstawianiu postaci, stosowanie wybranych środków plastycznych i wykorzystywanie niektórych możliwości techniki pasteli suchych lub kredek akwarelowych we własnej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rozumienie źródeł antycznych pojęcia realizmu, znaczenia, precyzyjne określanie pojęcia – poznawanie, wskazywanie wielu elementów sprawiających, że omawiane wybrane dzieła określamy jako </w:t>
            </w:r>
            <w:r w:rsidRPr="008E7B21">
              <w:rPr>
                <w:rFonts w:asciiTheme="minorHAnsi" w:hAnsiTheme="minorHAnsi" w:cstheme="minorHAnsi"/>
              </w:rPr>
              <w:lastRenderedPageBreak/>
              <w:t>realistyczne, w których artyści posługiwali się realizmem w różnych okresach w historii od starożytności do współczesności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różnych porównań dzieł z różnych okresów w historii, w których artyści posługiwali się idealizacją rzeczywistości i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obrazu ukazującego zróżnicowane, świadome dążenie do prawdziwego  przedstawienia postaci, stosowanie odpowiednich środków artystycznego wyrazu, wykorzystywanie różnorodnych możliwości, które daje technika pasteli suchych lub kredek akwarelowych we własnej pracy plastycznej</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powtórzeniowe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28. Powtórzenie </w:t>
            </w:r>
            <w:r w:rsidRPr="008E7B21">
              <w:rPr>
                <w:rStyle w:val="SEMICONDENSED"/>
                <w:rFonts w:asciiTheme="minorHAnsi" w:hAnsiTheme="minorHAnsi" w:cstheme="minorHAnsi"/>
              </w:rPr>
              <w:lastRenderedPageBreak/>
              <w:t xml:space="preserve">wiadomości. / „Kolorowe zamki i pałace”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barwy podstawowe, </w:t>
            </w:r>
            <w:r w:rsidRPr="008E7B21">
              <w:rPr>
                <w:rFonts w:asciiTheme="minorHAnsi" w:hAnsiTheme="minorHAnsi" w:cstheme="minorHAnsi"/>
              </w:rPr>
              <w:lastRenderedPageBreak/>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temperatura barw (barwy ciepłe i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 kompozycja zamknięta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 kompozycja dynamiczna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lastRenderedPageBreak/>
              <w:t>Tajemnice barw</w:t>
            </w:r>
            <w:r w:rsidRPr="008E7B21">
              <w:rPr>
                <w:rFonts w:asciiTheme="minorHAnsi" w:hAnsiTheme="minorHAnsi" w:cstheme="minorHAnsi"/>
              </w:rPr>
              <w:t>, s. 18–30;</w:t>
            </w:r>
            <w:r w:rsidRPr="008E7B21">
              <w:rPr>
                <w:rStyle w:val="0AgendaCondItalic"/>
                <w:rFonts w:asciiTheme="minorHAnsi" w:hAnsiTheme="minorHAnsi" w:cstheme="minorHAnsi"/>
              </w:rPr>
              <w:t xml:space="preserve"> O sztuce komponowania</w:t>
            </w:r>
            <w:r w:rsidRPr="008E7B21">
              <w:rPr>
                <w:rFonts w:asciiTheme="minorHAnsi" w:hAnsiTheme="minorHAnsi" w:cstheme="minorHAnsi"/>
              </w:rPr>
              <w:t>, s. 32–38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sztuki, ilustrujące poszczególne pojęcia omawiane i powtarzane w ciągu roku szkolnego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rysunkowe techniką mieszaną z elementami kolażu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orientacyjna znajomość pojęć </w:t>
            </w:r>
            <w:r w:rsidRPr="008E7B21">
              <w:rPr>
                <w:rFonts w:asciiTheme="minorHAnsi" w:hAnsiTheme="minorHAnsi" w:cstheme="minorHAnsi"/>
              </w:rPr>
              <w:lastRenderedPageBreak/>
              <w:t xml:space="preserve">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określonych grup barw i rodzajów kompozycji w niektórych znanych obrazach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omawianych grup barw, zjawisk dotyczących barwy oraz różnych rodzajów kompozycji we własnych szkicach, orientacyjne wyjaśnianie pojęć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zamku, której elementami będą wyjaśnienia i szkice dotyczące barwy i kompozycji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pojęć </w:t>
            </w:r>
            <w:r w:rsidRPr="008E7B21">
              <w:rPr>
                <w:rFonts w:asciiTheme="minorHAnsi" w:hAnsiTheme="minorHAnsi" w:cstheme="minorHAnsi"/>
              </w:rPr>
              <w:lastRenderedPageBreak/>
              <w:t xml:space="preserve">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określonych grup barw i rodzajów kompozycji w wielu różnych znanych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omawianych grup barw, zjawisk dotyczących barwy oraz różnych rodzajów kompozycji we własnych szkicach, precyzowanie i wyjaśnianie pojęć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zamku, której elementami będą dokładne wyjaśnienia i trafnie ilustrujące je szkice, dotyczące barwy i kompozycji</w:t>
            </w:r>
          </w:p>
        </w:tc>
      </w:tr>
      <w:tr w:rsidR="00026F55" w:rsidRPr="008E7B21" w:rsidTr="00026F55">
        <w:trPr>
          <w:trHeight w:val="57"/>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29. Powtórzenie wiadomości, cz.2. / „Kolorowe zamki i pałace”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III.7</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instytucje kultury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centrum sztuki współczesnej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wirtualne 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konserwacja dzieł, konserwator</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wystawa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tematy dzieł sztuki (portret, pejzaż, </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martwa natura, sceny zbiorowe, rodzajowe, historyczne, religijne, mitologiczne, animalistyka, florystyka, fantastyka, sztuka abstrakcyjna nieprzedstawiająca)bryła, rzeźba, forma przestrzenna, 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 w rzeźbie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funkcja budowli, funkcjonalizm,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budowli</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Blisko sztuki</w:t>
            </w:r>
            <w:r w:rsidRPr="008E7B21">
              <w:rPr>
                <w:rFonts w:asciiTheme="minorHAnsi" w:hAnsiTheme="minorHAnsi" w:cstheme="minorHAnsi"/>
              </w:rPr>
              <w:t xml:space="preserve"> s. 6</w:t>
            </w:r>
            <w:r w:rsidRPr="008E7B21">
              <w:rPr>
                <w:rFonts w:asciiTheme="minorHAnsi" w:hAnsiTheme="minorHAnsi" w:cstheme="minorHAnsi"/>
                <w:spacing w:val="-2"/>
              </w:rPr>
              <w:t>–</w:t>
            </w:r>
            <w:r w:rsidRPr="008E7B21">
              <w:rPr>
                <w:rFonts w:asciiTheme="minorHAnsi" w:hAnsiTheme="minorHAnsi" w:cstheme="minorHAnsi"/>
              </w:rPr>
              <w:t xml:space="preserve">17, </w:t>
            </w:r>
            <w:r w:rsidRPr="008E7B21">
              <w:rPr>
                <w:rStyle w:val="0AgendaCondItalic"/>
                <w:rFonts w:asciiTheme="minorHAnsi" w:hAnsiTheme="minorHAnsi" w:cstheme="minorHAnsi"/>
              </w:rPr>
              <w:t>O rzeźbie</w:t>
            </w:r>
            <w:r w:rsidRPr="008E7B21">
              <w:rPr>
                <w:rFonts w:asciiTheme="minorHAnsi" w:hAnsiTheme="minorHAnsi" w:cstheme="minorHAnsi"/>
              </w:rPr>
              <w:t xml:space="preserve">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xml:space="preserve"> s. 54</w:t>
            </w:r>
            <w:r w:rsidRPr="008E7B21">
              <w:rPr>
                <w:rFonts w:asciiTheme="minorHAnsi" w:hAnsiTheme="minorHAnsi" w:cstheme="minorHAnsi"/>
                <w:spacing w:val="-2"/>
              </w:rPr>
              <w:t>–</w:t>
            </w:r>
            <w:r w:rsidRPr="008E7B21">
              <w:rPr>
                <w:rFonts w:asciiTheme="minorHAnsi" w:hAnsiTheme="minorHAnsi" w:cstheme="minorHAnsi"/>
              </w:rPr>
              <w:t xml:space="preserve">58,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reprodukcje dzieł sztuki, ilustrujące omawiane zagadnienia z całego podręcznika i wybranych źródeł</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kompozycja rysunkowa techniką mieszaną elementami </w:t>
            </w:r>
            <w:r w:rsidRPr="008E7B21">
              <w:rPr>
                <w:rFonts w:asciiTheme="minorHAnsi" w:hAnsiTheme="minorHAnsi" w:cstheme="minorHAnsi"/>
              </w:rPr>
              <w:lastRenderedPageBreak/>
              <w:t>kolażu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orientacyjna znajomość różnych tematów dzieł sztuki, rzeźby i związanych z nią pojęć, różnych form przestrzennych, architektury, ludowego budownictwa i rzeźby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opisywanie wybranych dzieł </w:t>
            </w:r>
            <w:r w:rsidRPr="008E7B21">
              <w:rPr>
                <w:rFonts w:asciiTheme="minorHAnsi" w:hAnsiTheme="minorHAnsi" w:cstheme="minorHAnsi"/>
              </w:rPr>
              <w:lastRenderedPageBreak/>
              <w:t>sztuki, związanych z omawianymi pojęciami i dziedzinami sztuk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wyjaśnianie i ilustrowanie pojęć, dziedzin sztuki własnymi prostymi szkicami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spacing w:val="-2"/>
                <w:w w:val="98"/>
              </w:rPr>
              <w:t>•</w:t>
            </w:r>
            <w:r w:rsidRPr="008E7B21">
              <w:rPr>
                <w:rFonts w:asciiTheme="minorHAnsi" w:hAnsiTheme="minorHAnsi" w:cstheme="minorHAnsi"/>
                <w:spacing w:val="-2"/>
                <w:w w:val="98"/>
              </w:rPr>
              <w:tab/>
              <w:t>tworzenie prostej kompozycji przy użyciu wykonanych szkiców i ich objaśnień</w:t>
            </w: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różnych tematów dzieł sztuki, rzeźby i związanych z nią pojęć, różnych rodzajów form i działań w przestrzeni, architektury, ludowego budownictwa i rzeźby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opisywanie różnych dzieł sztuki związanych z omawianymi pojęciami, posługiwanie się bogatym słownictwem, pojęciami podczas omawiania</w:t>
            </w:r>
            <w:r w:rsidRPr="008E7B21">
              <w:rPr>
                <w:rFonts w:asciiTheme="minorHAnsi" w:hAnsiTheme="minorHAnsi" w:cstheme="minorHAnsi"/>
              </w:rPr>
              <w:br/>
              <w:t>dzieł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ilustrowanie pojęć, dziedzin sztuki, własnymi trafnie oddającymi ich treść szkicami, dokładne ich objaśnianie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interesującej kompozycji z wykorzystaniem szkiców i ich wyjaśnień</w:t>
            </w:r>
          </w:p>
        </w:tc>
      </w:tr>
      <w:tr w:rsidR="00026F55"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Brakstyluakapitowego"/>
              <w:spacing w:line="240" w:lineRule="auto"/>
              <w:ind w:left="57" w:right="57"/>
              <w:textAlignment w:val="auto"/>
              <w:rPr>
                <w:rFonts w:asciiTheme="minorHAnsi" w:hAnsiTheme="minorHAnsi" w:cstheme="minorHAnsi"/>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3005"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30. Wachlarz możliwości. Lekcja powtórzeniowa o znanych konstrukcjach, </w:t>
            </w:r>
            <w:r w:rsidRPr="008E7B21">
              <w:rPr>
                <w:rStyle w:val="SEMICONDENSED"/>
                <w:rFonts w:asciiTheme="minorHAnsi" w:hAnsiTheme="minorHAnsi" w:cstheme="minorHAnsi"/>
              </w:rPr>
              <w:br/>
              <w:t>powtarzających się formach, przedstawianiu piękna i prawdy w sztuce</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antyczna, kultura i sztuka starożytnej Grecji i Rzymu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 teatr, stadion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kolumna,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porządki architektoniczne kariatyda, łuk, kopuła,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wazy greckie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malarstwo ścienne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iluzjonizm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styl romański (łuk półkolisty, sklepienie kolebkowe, sklepienie krzyżowe)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kościół, katedra (plan krzyża nawy, transept, absyda, portal)</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średniowieczne (tryptyk, poliptyk)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idealizacja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Antyk wiecznie żywy</w:t>
            </w:r>
            <w:r w:rsidRPr="008E7B21">
              <w:rPr>
                <w:rFonts w:asciiTheme="minorHAnsi" w:hAnsiTheme="minorHAnsi" w:cstheme="minorHAnsi"/>
              </w:rPr>
              <w:t xml:space="preserve"> </w:t>
            </w:r>
            <w:r w:rsidRPr="008E7B21">
              <w:rPr>
                <w:rFonts w:asciiTheme="minorHAnsi" w:hAnsiTheme="minorHAnsi" w:cstheme="minorHAnsi"/>
              </w:rPr>
              <w:br/>
              <w:t>s. 70</w:t>
            </w:r>
            <w:r w:rsidRPr="008E7B21">
              <w:rPr>
                <w:rFonts w:asciiTheme="minorHAnsi" w:hAnsiTheme="minorHAnsi" w:cstheme="minorHAnsi"/>
                <w:spacing w:val="-2"/>
              </w:rPr>
              <w:t>–</w:t>
            </w:r>
            <w:r w:rsidRPr="008E7B21">
              <w:rPr>
                <w:rFonts w:asciiTheme="minorHAnsi" w:hAnsiTheme="minorHAnsi" w:cstheme="minorHAnsi"/>
              </w:rPr>
              <w:t>90, #</w:t>
            </w:r>
            <w:r w:rsidRPr="008E7B21">
              <w:rPr>
                <w:rStyle w:val="0AgendaCondItalic"/>
                <w:rFonts w:asciiTheme="minorHAnsi" w:hAnsiTheme="minorHAnsi" w:cstheme="minorHAnsi"/>
              </w:rPr>
              <w:t>Średniowiecze</w:t>
            </w:r>
            <w:r w:rsidRPr="008E7B21">
              <w:rPr>
                <w:rFonts w:asciiTheme="minorHAnsi" w:hAnsiTheme="minorHAnsi" w:cstheme="minorHAnsi"/>
              </w:rPr>
              <w:t xml:space="preserve"> s. 92</w:t>
            </w:r>
            <w:r w:rsidRPr="008E7B21">
              <w:rPr>
                <w:rFonts w:asciiTheme="minorHAnsi" w:hAnsiTheme="minorHAnsi" w:cstheme="minorHAnsi"/>
                <w:spacing w:val="-2"/>
              </w:rPr>
              <w:t>–</w:t>
            </w:r>
            <w:r w:rsidRPr="008E7B21">
              <w:rPr>
                <w:rFonts w:asciiTheme="minorHAnsi" w:hAnsiTheme="minorHAnsi" w:cstheme="minorHAnsi"/>
              </w:rPr>
              <w:t xml:space="preserve">103; </w:t>
            </w:r>
          </w:p>
          <w:p w:rsidR="00026F55" w:rsidRPr="008E7B21" w:rsidRDefault="00026F55" w:rsidP="000B1CEF">
            <w:pPr>
              <w:pStyle w:val="tabelakropki"/>
              <w:ind w:firstLine="0"/>
              <w:rPr>
                <w:rFonts w:asciiTheme="minorHAnsi" w:hAnsiTheme="minorHAnsi" w:cstheme="minorHAnsi"/>
              </w:rPr>
            </w:pPr>
            <w:r w:rsidRPr="008E7B21">
              <w:rPr>
                <w:rStyle w:val="0AgendaCondItalic"/>
                <w:rFonts w:asciiTheme="minorHAnsi" w:hAnsiTheme="minorHAnsi" w:cstheme="minorHAnsi"/>
              </w:rPr>
              <w:t>Piękno czy prawda?</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109</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reprodukcje dzieł ilustrujących powtarzane zagadnienia z podręcznika i wybranych źródeł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komputery z dostępem do </w:t>
            </w:r>
            <w:proofErr w:type="spellStart"/>
            <w:r w:rsidRPr="008E7B21">
              <w:rPr>
                <w:rFonts w:asciiTheme="minorHAnsi" w:hAnsiTheme="minorHAnsi" w:cstheme="minorHAnsi"/>
              </w:rPr>
              <w:t>internetu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tekst sprawdzianu końcowego</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rozmowa nauczająca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i prezentacje różnymi technikami rysunkowymi lub komputerowe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test</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(praca indywidualna, zbiorowa, grupowa)</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źródeł i najważniejszych form architektonicznych, rzeźb, malarstwa, rzemiosła artystycznego mających źródło w starożytnej Grecji i Rzymie</w:t>
            </w:r>
          </w:p>
          <w:p w:rsidR="00026F55" w:rsidRPr="008E7B21" w:rsidRDefault="00026F55" w:rsidP="000B1CEF">
            <w:pPr>
              <w:pStyle w:val="tabelakropki"/>
              <w:ind w:firstLine="0"/>
              <w:rPr>
                <w:rFonts w:asciiTheme="minorHAnsi" w:hAnsiTheme="minorHAnsi" w:cstheme="minorHAnsi"/>
              </w:rPr>
            </w:pPr>
            <w:r w:rsidRPr="008E7B21">
              <w:rPr>
                <w:rFonts w:asciiTheme="minorHAnsi" w:hAnsiTheme="minorHAnsi" w:cstheme="minorHAnsi"/>
              </w:rPr>
              <w:t>oraz ich kontynuacji w sztuce późniejszych okresów i współcześnie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i dokonywanie prostych porównań niektórych cech stylu romańskiego i gotyckiego w sztuce średniowiecznej na przykładzie prostego opisu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i tematyki witraży, szafiastych ołtarzy,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rozumienie pojęcia piękna, idealizacji i realizmu</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 xml:space="preserve">w sztuce na podstawie prostej obserwacji wybranych dzieł antycznych, średniowiecznych i  </w:t>
            </w:r>
            <w:r w:rsidRPr="008E7B21">
              <w:rPr>
                <w:rFonts w:asciiTheme="minorHAnsi" w:hAnsiTheme="minorHAnsi" w:cstheme="minorHAnsi"/>
              </w:rPr>
              <w:lastRenderedPageBreak/>
              <w:t>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między idealistycznymi a realistycznymi przedstawieniami w sztuce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szkiców, uproszczonych prezentacji komputerowych w formie wachlarzy ilustrujących przemiany form, posługiwanie się idealizacją i realizmem w sztuce</w:t>
            </w:r>
          </w:p>
          <w:p w:rsidR="00026F55" w:rsidRPr="008E7B21" w:rsidRDefault="00026F55" w:rsidP="000B1CEF">
            <w:pPr>
              <w:pStyle w:val="tabelakropki"/>
              <w:rPr>
                <w:rFonts w:asciiTheme="minorHAnsi" w:hAnsiTheme="minorHAnsi" w:cstheme="minorHAnsi"/>
              </w:rPr>
            </w:pP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precyzyjne określanie źródeł, najważniejszych form architektonicznych, rzeźb, malarstwa, rzemiosła artystycznego mających źródło w starożytnej Grecji i Rzymie, </w:t>
            </w:r>
            <w:r w:rsidRPr="008E7B21">
              <w:rPr>
                <w:rFonts w:asciiTheme="minorHAnsi" w:hAnsiTheme="minorHAnsi" w:cstheme="minorHAnsi"/>
              </w:rPr>
              <w:br/>
              <w:t>ich kontynuacji w sztuce późniejszych okresów i współcześnie, rozumienie, że sztuka antyczna inspirowała artystów różnych okresów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precyzyjne określanie i dokonywanie porównań istotnych cech stylu romańskiego i gotyckiego w sztuce średniowiecznej na przykładzie opisu ważnych elementów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i tematyki witraży, ołtarzy szafiastych,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pojęcia piękna, idealizacji i realizmu w sztuce na podstawie </w:t>
            </w:r>
            <w:r w:rsidRPr="008E7B21">
              <w:rPr>
                <w:rFonts w:asciiTheme="minorHAnsi" w:hAnsiTheme="minorHAnsi" w:cstheme="minorHAnsi"/>
              </w:rPr>
              <w:lastRenderedPageBreak/>
              <w:t>wnikliwej obserwacji wybranych dzieł antycznych, średniowiecznych i 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różnorodnych porównań między idealistycznymi a realistycznymi przedstawieniami w sztuce</w:t>
            </w:r>
          </w:p>
          <w:p w:rsidR="00026F55" w:rsidRPr="008E7B21" w:rsidRDefault="00026F55" w:rsidP="00026F55">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oryginalnych, trafnych szkiców, prezentacji komputerowych w formie wachlarzy jako ilustracji przemiany form w sztuce, posługiwanie się i</w:t>
            </w:r>
            <w:r>
              <w:rPr>
                <w:rFonts w:asciiTheme="minorHAnsi" w:hAnsiTheme="minorHAnsi" w:cstheme="minorHAnsi"/>
              </w:rPr>
              <w:t>dealizacją i realizmem w sztuce</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dodatkowe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31. Instalacja o określonym przesłaniu (Zapobieganie przemocy, uzależnieniom od używek, komputera, zwalczanie niewłaściwych </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w:t>
            </w:r>
            <w:r w:rsidRPr="008E7B21">
              <w:rPr>
                <w:rFonts w:asciiTheme="minorHAnsi" w:hAnsiTheme="minorHAnsi" w:cstheme="minorHAnsi"/>
                <w:w w:val="99"/>
              </w:rPr>
              <w:t xml:space="preserve">my barwne (szeroka, wąska, </w:t>
            </w:r>
            <w:r w:rsidRPr="008E7B21">
              <w:rPr>
                <w:rFonts w:asciiTheme="minorHAnsi" w:hAnsiTheme="minorHAnsi" w:cstheme="minorHAnsi"/>
                <w:w w:val="99"/>
              </w:rPr>
              <w:lastRenderedPageBreak/>
              <w:t>tonacja)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 xml:space="preserve">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xml:space="preserve">, </w:t>
            </w:r>
            <w:r w:rsidRPr="008E7B21">
              <w:rPr>
                <w:rFonts w:asciiTheme="minorHAnsi" w:hAnsiTheme="minorHAnsi" w:cstheme="minorHAnsi"/>
              </w:rPr>
              <w:br/>
              <w:t>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wybranych akcji plastycznych i instalacji z podręcznika i wybranych źródeł </w:t>
            </w:r>
            <w:proofErr w:type="spellStart"/>
            <w:r w:rsidRPr="008E7B21">
              <w:rPr>
                <w:rFonts w:asciiTheme="minorHAnsi" w:hAnsiTheme="minorHAnsi" w:cstheme="minorHAnsi"/>
              </w:rPr>
              <w:t>Claes</w:t>
            </w:r>
            <w:proofErr w:type="spellEnd"/>
            <w:r w:rsidRPr="008E7B21">
              <w:rPr>
                <w:rFonts w:asciiTheme="minorHAnsi" w:hAnsiTheme="minorHAnsi" w:cstheme="minorHAnsi"/>
              </w:rPr>
              <w:t xml:space="preserve"> Oldenburg </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projekty rysunkowe działania plastycznego, przygotowanie</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instalacji plastycznej, wskazywanie wybranych różnic między nimi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prostej instalacji na zadany temat, rozumienie niektórych aspektów znaczenia sztuki, artysty, przesłania dzieła</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charakterystycznych instalacji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oryginalnej, ciekawej pod względem plastycznym instalacji na zadany temat, rozumienie wielu różnych znaczeń sztuki, misji artysty, przesłania dzieła</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nawyków żywieniowych – zgodnie z programem wychowawczym)</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r>
            <w:proofErr w:type="spellStart"/>
            <w:r w:rsidRPr="008E7B21">
              <w:rPr>
                <w:rStyle w:val="0AgendaCondItalic"/>
                <w:rFonts w:asciiTheme="minorHAnsi" w:hAnsiTheme="minorHAnsi" w:cstheme="minorHAnsi"/>
              </w:rPr>
              <w:t>Floor</w:t>
            </w:r>
            <w:proofErr w:type="spellEnd"/>
            <w:r w:rsidRPr="008E7B21">
              <w:rPr>
                <w:rStyle w:val="0AgendaCondItalic"/>
                <w:rFonts w:asciiTheme="minorHAnsi" w:hAnsiTheme="minorHAnsi" w:cstheme="minorHAnsi"/>
              </w:rPr>
              <w:t xml:space="preserve"> </w:t>
            </w:r>
            <w:proofErr w:type="spellStart"/>
            <w:r w:rsidRPr="008E7B21">
              <w:rPr>
                <w:rStyle w:val="0AgendaCondItalic"/>
                <w:rFonts w:asciiTheme="minorHAnsi" w:hAnsiTheme="minorHAnsi" w:cstheme="minorHAnsi"/>
              </w:rPr>
              <w:t>Burger</w:t>
            </w:r>
            <w:proofErr w:type="spellEnd"/>
            <w:r w:rsidRPr="008E7B21">
              <w:rPr>
                <w:rFonts w:asciiTheme="minorHAnsi" w:hAnsiTheme="minorHAnsi" w:cstheme="minorHAnsi"/>
              </w:rPr>
              <w:t xml:space="preserve"> (Gigantyczny hamburger), 1962</w:t>
            </w:r>
          </w:p>
          <w:p w:rsidR="00031199" w:rsidRPr="008E7B21" w:rsidRDefault="00031199" w:rsidP="000B1CEF">
            <w:pPr>
              <w:pStyle w:val="tabelakropki"/>
              <w:rPr>
                <w:rFonts w:asciiTheme="minorHAnsi" w:hAnsiTheme="minorHAnsi" w:cstheme="minorHAnsi"/>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instalacji lub działania plastycznego z przyniesionych rekwizytów i przedmiotów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instalacji i działań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Kalendarz świąteczny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32. Boże Narodzenie. Nawiązanie do rzeźby. Uproszczone formy i bogata faktura. / „Kolorowe choinki, ozdoby choinkowe” lub „Nietypowe prezenty od świętego Mikołaja”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w:t>
            </w:r>
            <w:r w:rsidRPr="008E7B21">
              <w:rPr>
                <w:rStyle w:val="0AgendaCondItalic"/>
                <w:rFonts w:asciiTheme="minorHAnsi" w:hAnsiTheme="minorHAnsi" w:cstheme="minorHAnsi"/>
                <w:w w:val="99"/>
              </w:rPr>
              <w:t>sztuki w trzech wymiarach</w:t>
            </w:r>
            <w:r w:rsidRPr="008E7B21">
              <w:rPr>
                <w:rFonts w:asciiTheme="minorHAnsi" w:hAnsiTheme="minorHAnsi" w:cstheme="minorHAnsi"/>
                <w:w w:val="99"/>
              </w:rPr>
              <w:t>, s. 42</w:t>
            </w:r>
            <w:r w:rsidRPr="008E7B21">
              <w:rPr>
                <w:rFonts w:asciiTheme="minorHAnsi" w:hAnsiTheme="minorHAnsi" w:cstheme="minorHAnsi"/>
                <w:spacing w:val="-2"/>
                <w:w w:val="99"/>
              </w:rPr>
              <w:t>–</w:t>
            </w:r>
            <w:r w:rsidRPr="008E7B21">
              <w:rPr>
                <w:rFonts w:asciiTheme="minorHAnsi" w:hAnsiTheme="minorHAnsi" w:cstheme="minorHAnsi"/>
                <w:w w:val="99"/>
              </w:rPr>
              <w:t xml:space="preserve">44; </w:t>
            </w:r>
            <w:r w:rsidRPr="008E7B21">
              <w:rPr>
                <w:rFonts w:asciiTheme="minorHAnsi" w:hAnsiTheme="minorHAnsi" w:cstheme="minorHAnsi"/>
              </w:rPr>
              <w:t>14.</w:t>
            </w:r>
            <w:r w:rsidRPr="008E7B21">
              <w:rPr>
                <w:rFonts w:asciiTheme="minorHAnsi" w:hAnsiTheme="minorHAnsi" w:cstheme="minorHAnsi"/>
                <w:spacing w:val="-2"/>
              </w:rPr>
              <w:t>–</w:t>
            </w:r>
            <w:r w:rsidRPr="008E7B21">
              <w:rPr>
                <w:rFonts w:asciiTheme="minorHAnsi" w:hAnsiTheme="minorHAnsi" w:cstheme="minorHAnsi"/>
              </w:rPr>
              <w:t xml:space="preserve">15.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ludowych dekoracji świątecznych, zdjęcia największych choinek świątecznych z wielkich miast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ludowe dekoracje świąteczne – eksponaty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materiały do montażu ozdób</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eksponatów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przestrzenne z papieru i innych materiałów (I wersja), rysunek pastelami suchymi, pastelami olejnymi lub farbami plakatowymi (II wersja)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w w:val="98"/>
              </w:rPr>
              <w:t>•</w:t>
            </w:r>
            <w:r w:rsidRPr="008E7B21">
              <w:rPr>
                <w:rFonts w:asciiTheme="minorHAnsi" w:hAnsiTheme="minorHAnsi" w:cstheme="minorHAnsi"/>
                <w:w w:val="98"/>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znajomość tradycyjnych ludowych ozdób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niektórych dekoracyjnych motywów świątecznych,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niektórych wiadomości o barwie, gamach barwnych i akcentach w tworzonej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dekoracyjnej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pracy </w:t>
            </w:r>
            <w:r w:rsidRPr="008E7B21">
              <w:rPr>
                <w:rFonts w:asciiTheme="minorHAnsi" w:hAnsiTheme="minorHAnsi" w:cstheme="minorHAnsi"/>
              </w:rPr>
              <w:lastRenderedPageBreak/>
              <w:t>malarskiej, w której znaczenie ma wyobraźnia i fantazja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znajomość, omawianie cech tradycyjnych ludowych ozdób świątecznych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różnych charakterystycznych, dekoracyjnych motywów świątecznych, twórcze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różnorodnych wiadomości o barwie, gamach barwnych i akcentach w tworzonej oryginalnej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ciekawej pod </w:t>
            </w:r>
            <w:r w:rsidRPr="008E7B21">
              <w:rPr>
                <w:rFonts w:asciiTheme="minorHAnsi" w:hAnsiTheme="minorHAnsi" w:cstheme="minorHAnsi"/>
              </w:rPr>
              <w:lastRenderedPageBreak/>
              <w:t>względem zastosowanych środków artystycznego wyrazu, starannie wykonanej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pracy malarskiej , w której duże znaczenie ma wyobraźnia, fantazja i nietypowe podejście do tematu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33. Kompozycje wielkanocne. Rzeźbimy baranki, zajączki i kurczaczki wielkanocne. O różnych materiałach w rzeźbie tradycyjnej</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t>
            </w:r>
            <w:proofErr w:type="spellStart"/>
            <w:r w:rsidRPr="008E7B21">
              <w:rPr>
                <w:rStyle w:val="SEMICONDENSED"/>
                <w:rFonts w:asciiTheme="minorHAnsi" w:hAnsiTheme="minorHAnsi" w:cstheme="minorHAnsi"/>
              </w:rPr>
              <w:t>współczesnej.Powtórzenie</w:t>
            </w:r>
            <w:proofErr w:type="spellEnd"/>
            <w:r w:rsidRPr="008E7B21">
              <w:rPr>
                <w:rStyle w:val="SEMICONDENSED"/>
                <w:rFonts w:asciiTheme="minorHAnsi" w:hAnsiTheme="minorHAnsi" w:cstheme="minorHAnsi"/>
              </w:rPr>
              <w:t xml:space="preserve"> wiadomości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szeroka, wąska gama barw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O rzeźbie</w:t>
            </w:r>
            <w:r w:rsidRPr="008E7B21">
              <w:rPr>
                <w:rFonts w:asciiTheme="minorHAnsi" w:hAnsiTheme="minorHAnsi" w:cstheme="minorHAnsi"/>
              </w:rPr>
              <w:t>,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zmienia się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tradycyjnych ludowych ozdób świątecznych, pisanek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w:t>
            </w:r>
            <w:r w:rsidRPr="008E7B21">
              <w:rPr>
                <w:rFonts w:asciiTheme="minorHAnsi" w:hAnsiTheme="minorHAnsi" w:cstheme="minorHAnsi"/>
                <w:spacing w:val="-2"/>
              </w:rPr>
              <w:t xml:space="preserve">przedstawiające </w:t>
            </w:r>
            <w:r w:rsidRPr="008E7B21">
              <w:rPr>
                <w:rFonts w:asciiTheme="minorHAnsi" w:hAnsiTheme="minorHAnsi" w:cstheme="minorHAnsi"/>
                <w:spacing w:val="-2"/>
              </w:rPr>
              <w:lastRenderedPageBreak/>
              <w:t>owce</w:t>
            </w:r>
            <w:r w:rsidRPr="008E7B21">
              <w:rPr>
                <w:rFonts w:asciiTheme="minorHAnsi" w:hAnsiTheme="minorHAnsi" w:cstheme="minorHAnsi"/>
              </w:rPr>
              <w:t>, barany, zające, króliki, kurczaki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kosz na figurki zwierzątek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tkanina lub kolorowe brystole do przygotowania tła ekspozycji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ilustracji i eksponatów</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masy solnej, gliny lub masy papi</w:t>
            </w:r>
            <w:r w:rsidRPr="008E7B21">
              <w:rPr>
                <w:rFonts w:asciiTheme="minorHAnsi" w:hAnsiTheme="minorHAnsi" w:cstheme="minorHAnsi"/>
              </w:rPr>
              <w:t>e</w:t>
            </w:r>
            <w:r w:rsidRPr="008E7B21">
              <w:rPr>
                <w:rFonts w:asciiTheme="minorHAnsi" w:hAnsiTheme="minorHAnsi" w:cstheme="minorHAnsi"/>
              </w:rPr>
              <w:t>rowej; świąteczne kompozycje z baloników i gałązek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prostych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brył,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rzeźbienie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świątecznej z różnych materiałów</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oryginalnych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rzeźbienia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ciekawej kompozycji świątecznej z nietypowo zestawionych materiałów</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Lekcja plenerowa / 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26F55">
            <w:pPr>
              <w:pStyle w:val="TabelaSEMIBOLD"/>
              <w:ind w:left="57" w:right="57"/>
              <w:rPr>
                <w:rFonts w:asciiTheme="minorHAnsi" w:hAnsiTheme="minorHAnsi" w:cstheme="minorHAnsi"/>
              </w:rPr>
            </w:pPr>
            <w:r w:rsidRPr="008E7B21">
              <w:rPr>
                <w:rStyle w:val="SEMICONDENSED"/>
                <w:rFonts w:asciiTheme="minorHAnsi" w:hAnsiTheme="minorHAnsi" w:cstheme="minorHAnsi"/>
              </w:rPr>
              <w:t>34. Porównanie rzeźb z innymi działaniami w przestrzeni. / „Formy przestrzenne z opakowań”</w:t>
            </w:r>
            <w:r>
              <w:rPr>
                <w:rStyle w:val="SEMICONDENSED"/>
                <w:rFonts w:asciiTheme="minorHAnsi" w:hAnsiTheme="minorHAnsi" w:cstheme="minorHAnsi"/>
              </w:rPr>
              <w:br/>
            </w:r>
            <w:r w:rsidRPr="008E7B21">
              <w:rPr>
                <w:rStyle w:val="SEMICONDENSED"/>
                <w:rFonts w:asciiTheme="minorHAnsi" w:hAnsiTheme="minorHAnsi" w:cstheme="minorHAnsi"/>
              </w:rPr>
              <w:t>lub „Kopce i labirynty ze śniegu, liści, piasku lub gałęzi” (lekcja plenerowa)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faktura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forma przestrzenna,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złamane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 akcent, kolorystyczny)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plener i zastane tam naturalne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ilustracyjny (podczas lekcji w sali)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formy przestrzenne z materiałów naturalnych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działań plastycznych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nieużytkowych przestrzennych dzieł sztuki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stworzenie prostego planu formy przestrzennej z wybranych materiałów z niewielu elementów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prostej kompozycji przestrzennej w szkole lub w plenerze</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nieużytkowych przestrzennych dzieł sztuki współczesnej (nieprzedstawiający charakter dzieł, nietypowe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przemyślanej koncepcji, planu złożonej, wieloelementowej formy przestrzennej z wybranych materiałów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złożonej, oryginalnej, wieloelementowej kompozycji przestrzennej w szkole lub plenerze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35. Wystawa sztuki nowoczesnej lub współczesnej. Nowe rodzaje dzieł. Dlaczego artyści nie tworzą takich dzieł, jak w dawnych czasach?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obraz (dzieło malarskie)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 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grafika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wyobraźnia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w w:val="98"/>
              </w:rPr>
              <w:t>1.–2.</w:t>
            </w:r>
            <w:r w:rsidRPr="008E7B21">
              <w:rPr>
                <w:rStyle w:val="0AgendaCondItalic"/>
                <w:rFonts w:asciiTheme="minorHAnsi" w:hAnsiTheme="minorHAnsi" w:cstheme="minorHAnsi"/>
                <w:w w:val="98"/>
              </w:rPr>
              <w:t> Różne tematy</w:t>
            </w:r>
            <w:r w:rsidRPr="008E7B21">
              <w:rPr>
                <w:rStyle w:val="0AgendaCondItalic"/>
                <w:rFonts w:asciiTheme="minorHAnsi" w:hAnsiTheme="minorHAnsi" w:cstheme="minorHAnsi"/>
              </w:rPr>
              <w:t xml:space="preserve"> w sztuce</w:t>
            </w:r>
            <w:r w:rsidRPr="008E7B21">
              <w:rPr>
                <w:rFonts w:asciiTheme="minorHAnsi" w:hAnsiTheme="minorHAnsi" w:cstheme="minorHAnsi"/>
              </w:rPr>
              <w:t>, s. 6</w:t>
            </w:r>
            <w:r w:rsidRPr="008E7B21">
              <w:rPr>
                <w:rFonts w:asciiTheme="minorHAnsi" w:hAnsiTheme="minorHAnsi" w:cstheme="minorHAnsi"/>
                <w:spacing w:val="-2"/>
              </w:rPr>
              <w:t>–</w:t>
            </w:r>
            <w:r w:rsidRPr="008E7B21">
              <w:rPr>
                <w:rFonts w:asciiTheme="minorHAnsi" w:hAnsiTheme="minorHAnsi" w:cstheme="minorHAnsi"/>
              </w:rPr>
              <w:t xml:space="preserve">11;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współczesne dzieła plastyczne, 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katalogi wystaw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omówienie oglądanych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notatki, opisy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niektórych wybranych form dzieł sztuki współczesnej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i znajomość niektórych czynników wpływających na formę współczesnych dzieł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 w zakresie odbierania formy prostych treści symbolicznych dzieł</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wybranych form dzieł sztuki współczesnej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określanie znaczenia ekspresji i misji artysty, znajomość różnych czynników wpływających na formę współczesnych dzieł sztuki (np. odbicie przeżyć, współczesności, odkryć, zastosowanie nowych tworzyw)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aktywne oglądanie ekspozycji, omawianie formy i wieloznacznego przekazu treści dzieł, posługiwanie się pojęciami języka plastyki podczas omawiania dzieł</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Poznawanie zabytków/Wycieczka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bookmarkStart w:id="0" w:name="_GoBack"/>
            <w:r w:rsidRPr="008E7B21">
              <w:rPr>
                <w:rStyle w:val="SEMICONDENSED"/>
                <w:rFonts w:asciiTheme="minorHAnsi" w:hAnsiTheme="minorHAnsi" w:cstheme="minorHAnsi"/>
              </w:rPr>
              <w:t xml:space="preserve">36. Znane polskie pomniki. Wybrane zabytki lub wycieczka – pomniki i zabytki </w:t>
            </w:r>
            <w:r w:rsidRPr="008E7B21">
              <w:rPr>
                <w:rStyle w:val="SEMICONDENSED"/>
                <w:rFonts w:asciiTheme="minorHAnsi" w:hAnsiTheme="minorHAnsi" w:cstheme="minorHAnsi"/>
              </w:rPr>
              <w:lastRenderedPageBreak/>
              <w:t xml:space="preserve">w najbliższej okolicy </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III.1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zabytek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 fasada, plan budowli, kompozycja budowli (statyczna, dynamiczna)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rzeźba, rzeźba monumentalna, </w:t>
            </w:r>
            <w:r w:rsidRPr="008E7B21">
              <w:rPr>
                <w:rFonts w:asciiTheme="minorHAnsi" w:hAnsiTheme="minorHAnsi" w:cstheme="minorHAnsi"/>
              </w:rPr>
              <w:lastRenderedPageBreak/>
              <w:t>rzeźba pomnikowa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rzeźbiarska (statyczna, rytmiczna, zamknięta)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przewodniki po zabytkach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lastRenderedPageBreak/>
              <w:t>•</w:t>
            </w:r>
            <w:r w:rsidRPr="008E7B21">
              <w:rPr>
                <w:rStyle w:val="0AgendaBoldCondensed"/>
                <w:rFonts w:asciiTheme="minorHAnsi" w:hAnsiTheme="minorHAnsi" w:cstheme="minorHAnsi"/>
              </w:rPr>
              <w:tab/>
              <w:t>w sali szkolnej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komputery z dostępem do </w:t>
            </w:r>
            <w:proofErr w:type="spellStart"/>
            <w:r w:rsidRPr="008E7B21">
              <w:rPr>
                <w:rFonts w:asciiTheme="minorHAnsi" w:hAnsiTheme="minorHAnsi" w:cstheme="minorHAnsi"/>
              </w:rPr>
              <w:t>internetu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albumy i wybrany materiał ilustracyjny ze zdjęciami znanych </w:t>
            </w:r>
            <w:r w:rsidRPr="008E7B21">
              <w:rPr>
                <w:rFonts w:asciiTheme="minorHAnsi" w:hAnsiTheme="minorHAnsi" w:cstheme="minorHAnsi"/>
              </w:rPr>
              <w:lastRenderedPageBreak/>
              <w:t>polskich pomników z różnych miast</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zabytki, pomniki</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prezentacja komputerowa lub album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lastRenderedPageBreak/>
              <w:t>•</w:t>
            </w:r>
            <w:r w:rsidRPr="008E7B21">
              <w:rPr>
                <w:rStyle w:val="0AgendaBoldCondensed"/>
                <w:rFonts w:asciiTheme="minorHAnsi" w:hAnsiTheme="minorHAnsi" w:cstheme="minorHAnsi"/>
              </w:rPr>
              <w:tab/>
              <w:t>lekcja w sali z dostępem do </w:t>
            </w:r>
            <w:proofErr w:type="spellStart"/>
            <w:r w:rsidRPr="008E7B21">
              <w:rPr>
                <w:rStyle w:val="0AgendaBoldCondensed"/>
                <w:rFonts w:asciiTheme="minorHAnsi" w:hAnsiTheme="minorHAnsi" w:cstheme="minorHAnsi"/>
              </w:rPr>
              <w:t>internet</w:t>
            </w:r>
            <w:r w:rsidRPr="008E7B21">
              <w:rPr>
                <w:rFonts w:asciiTheme="minorHAnsi" w:hAnsiTheme="minorHAnsi" w:cstheme="minorHAnsi"/>
              </w:rPr>
              <w: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z tekstem </w:t>
            </w:r>
            <w:r w:rsidRPr="008E7B21">
              <w:rPr>
                <w:rFonts w:asciiTheme="minorHAnsi" w:hAnsiTheme="minorHAnsi" w:cstheme="minorHAnsi"/>
              </w:rPr>
              <w:lastRenderedPageBreak/>
              <w:t>(publikacje książkowe, internetowe)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 plastycznych</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 szkolna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zabytku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prezentacja komputerowa lub album, szkice zabytków (jako praca domowa)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poznawanie wybranych zabytków lub pomników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zwiedzanie i omawianie wybranych cech zabytków 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prostego szkicu, </w:t>
            </w:r>
            <w:r w:rsidRPr="008E7B21">
              <w:rPr>
                <w:rFonts w:asciiTheme="minorHAnsi" w:hAnsiTheme="minorHAnsi" w:cstheme="minorHAnsi"/>
              </w:rPr>
              <w:lastRenderedPageBreak/>
              <w:t>prezentacji lub albumu o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wnikliwe poznawanie wybranych zabytków lub pomników, omawianie ich formy na podstawie wcześniej zebranych informacji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aktywne zwiedzanie i omawianie ważnych zabytków </w:t>
            </w:r>
            <w:r w:rsidRPr="008E7B21">
              <w:rPr>
                <w:rFonts w:asciiTheme="minorHAnsi" w:hAnsiTheme="minorHAnsi" w:cstheme="minorHAnsi"/>
              </w:rPr>
              <w:lastRenderedPageBreak/>
              <w:t>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bogatego szkicu, prezentacji lub albumu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r>
      <w:bookmarkEnd w:id="0"/>
    </w:tbl>
    <w:p w:rsidR="00031199" w:rsidRPr="008E7B21" w:rsidRDefault="00031199" w:rsidP="00031199">
      <w:pPr>
        <w:pStyle w:val="Brakstyluakapitowego"/>
        <w:suppressAutoHyphens/>
        <w:rPr>
          <w:rFonts w:asciiTheme="minorHAnsi" w:hAnsiTheme="minorHAnsi" w:cstheme="minorHAnsi"/>
        </w:rPr>
      </w:pPr>
    </w:p>
    <w:p w:rsidR="00031199" w:rsidRPr="008E7B21" w:rsidRDefault="00031199" w:rsidP="00031199">
      <w:pPr>
        <w:rPr>
          <w:rFonts w:cstheme="minorHAnsi"/>
        </w:rPr>
      </w:pPr>
    </w:p>
    <w:p w:rsidR="006B5810" w:rsidRPr="002F1910" w:rsidRDefault="006B5810" w:rsidP="001E4CB0">
      <w:pPr>
        <w:ind w:left="142"/>
        <w:rPr>
          <w:rFonts w:ascii="Arial" w:hAnsi="Arial" w:cs="Arial"/>
          <w:color w:val="F09120"/>
        </w:rPr>
      </w:pPr>
    </w:p>
    <w:sectPr w:rsidR="006B5810" w:rsidRPr="002F1910" w:rsidSect="001E4CB0">
      <w:headerReference w:type="default" r:id="rId9"/>
      <w:footerReference w:type="default" r:id="rId10"/>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75" w:rsidRDefault="002D5675" w:rsidP="00285D6F">
      <w:pPr>
        <w:spacing w:after="0" w:line="240" w:lineRule="auto"/>
      </w:pPr>
      <w:r>
        <w:separator/>
      </w:r>
    </w:p>
  </w:endnote>
  <w:endnote w:type="continuationSeparator" w:id="0">
    <w:p w:rsidR="002D5675" w:rsidRDefault="002D5675"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gendaPl RegularCondensed">
    <w:altName w:val="Times New Roman"/>
    <w:panose1 w:val="00000000000000000000"/>
    <w:charset w:val="00"/>
    <w:family w:val="modern"/>
    <w:notTrueType/>
    <w:pitch w:val="variable"/>
    <w:sig w:usb0="800000AF" w:usb1="5000204B" w:usb2="00000000" w:usb3="00000000" w:csb0="00000003"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utch801HdEU">
    <w:panose1 w:val="00000400000000000000"/>
    <w:charset w:val="EE"/>
    <w:family w:val="auto"/>
    <w:pitch w:val="variable"/>
    <w:sig w:usb0="A00000AF" w:usb1="5000004A" w:usb2="00000000" w:usb3="00000000" w:csb0="00000193" w:csb1="00000000"/>
  </w:font>
  <w:font w:name="AgendaPl Bold">
    <w:altName w:val="Times New Roman"/>
    <w:panose1 w:val="00000000000000000000"/>
    <w:charset w:val="00"/>
    <w:family w:val="modern"/>
    <w:notTrueType/>
    <w:pitch w:val="variable"/>
    <w:sig w:usb0="800000AF" w:usb1="5000204B" w:usb2="00000000" w:usb3="00000000" w:csb0="00000003" w:csb1="00000000"/>
  </w:font>
  <w:font w:name="AgendaPl BoldCondensed">
    <w:altName w:val="Times New Roman"/>
    <w:panose1 w:val="00000000000000000000"/>
    <w:charset w:val="00"/>
    <w:family w:val="modern"/>
    <w:notTrueType/>
    <w:pitch w:val="variable"/>
    <w:sig w:usb0="800000AF" w:usb1="5000204B" w:usb2="00000000" w:usb3="00000000" w:csb0="00000003" w:csb1="00000000"/>
  </w:font>
  <w:font w:name="AgendaPl SemiboldCondensed">
    <w:panose1 w:val="00000000000000000000"/>
    <w:charset w:val="00"/>
    <w:family w:val="modern"/>
    <w:notTrueType/>
    <w:pitch w:val="variable"/>
    <w:sig w:usb0="800000AF" w:usb1="5000204B"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F" w:rsidRDefault="000B1CEF" w:rsidP="00EE01FE">
    <w:pPr>
      <w:pStyle w:val="Stopka"/>
      <w:tabs>
        <w:tab w:val="clear" w:pos="9072"/>
        <w:tab w:val="right" w:pos="9639"/>
      </w:tabs>
      <w:spacing w:before="120"/>
      <w:ind w:left="-567"/>
      <w:rPr>
        <w:b/>
        <w:color w:val="003892"/>
      </w:rPr>
    </w:pPr>
  </w:p>
  <w:p w:rsidR="000B1CEF" w:rsidRDefault="000B1CEF" w:rsidP="00EE01FE">
    <w:pPr>
      <w:pStyle w:val="Stopka"/>
      <w:tabs>
        <w:tab w:val="clear" w:pos="9072"/>
        <w:tab w:val="right" w:pos="9639"/>
      </w:tabs>
      <w:spacing w:before="120"/>
      <w:ind w:left="-567"/>
    </w:pPr>
    <w:r w:rsidRPr="009E0F62">
      <w:rPr>
        <w:b/>
        <w:noProof/>
        <w:color w:val="003892"/>
        <w:lang w:eastAsia="pl-PL"/>
      </w:rPr>
      <mc:AlternateContent>
        <mc:Choice Requires="wps">
          <w:drawing>
            <wp:anchor distT="0" distB="0" distL="114300" distR="114300" simplePos="0" relativeHeight="251666432" behindDoc="0" locked="0" layoutInCell="1" allowOverlap="1" wp14:anchorId="11E929A6" wp14:editId="38EF8871">
              <wp:simplePos x="0" y="0"/>
              <wp:positionH relativeFrom="column">
                <wp:posOffset>-331083</wp:posOffset>
              </wp:positionH>
              <wp:positionV relativeFrom="paragraph">
                <wp:posOffset>1100</wp:posOffset>
              </wp:positionV>
              <wp:extent cx="9545444" cy="0"/>
              <wp:effectExtent l="0" t="0" r="17780" b="19050"/>
              <wp:wrapNone/>
              <wp:docPr id="3" name="Łącznik prostoliniowy 3"/>
              <wp:cNvGraphicFramePr/>
              <a:graphic xmlns:a="http://schemas.openxmlformats.org/drawingml/2006/main">
                <a:graphicData uri="http://schemas.microsoft.com/office/word/2010/wordprocessingShape">
                  <wps:wsp>
                    <wps:cNvCnPr/>
                    <wps:spPr>
                      <a:xfrm>
                        <a:off x="0" y="0"/>
                        <a:ext cx="9545444"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mc:Fallback>
      </mc:AlternateContent>
    </w:r>
    <w:r>
      <w:rPr>
        <w:b/>
        <w:color w:val="003892"/>
      </w:rPr>
      <w:t xml:space="preserve"> </w:t>
    </w:r>
    <w:r w:rsidRPr="009E0F62">
      <w:rPr>
        <w:b/>
        <w:color w:val="003892"/>
      </w:rPr>
      <w:t>AUTORZY:</w:t>
    </w:r>
    <w:r w:rsidRPr="00285D6F">
      <w:rPr>
        <w:color w:val="003892"/>
      </w:rPr>
      <w:t xml:space="preserve"> </w:t>
    </w:r>
    <w:r>
      <w:t>Beata Mikulik</w:t>
    </w:r>
  </w:p>
  <w:p w:rsidR="000B1CEF" w:rsidRDefault="000B1CEF" w:rsidP="00EE01FE">
    <w:pPr>
      <w:pStyle w:val="Stopka"/>
      <w:tabs>
        <w:tab w:val="clear" w:pos="9072"/>
        <w:tab w:val="right" w:pos="9639"/>
      </w:tabs>
      <w:ind w:left="-567" w:right="1"/>
    </w:pPr>
    <w:r>
      <w:rPr>
        <w:b/>
        <w:noProof/>
        <w:color w:val="003892"/>
        <w:lang w:eastAsia="pl-PL"/>
      </w:rPr>
      <mc:AlternateContent>
        <mc:Choice Requires="wps">
          <w:drawing>
            <wp:anchor distT="0" distB="0" distL="114300" distR="114300" simplePos="0" relativeHeight="251667456" behindDoc="0" locked="0" layoutInCell="1" allowOverlap="1" wp14:anchorId="6931340E" wp14:editId="1FA6FABE">
              <wp:simplePos x="0" y="0"/>
              <wp:positionH relativeFrom="column">
                <wp:posOffset>-331083</wp:posOffset>
              </wp:positionH>
              <wp:positionV relativeFrom="paragraph">
                <wp:posOffset>111559</wp:posOffset>
              </wp:positionV>
              <wp:extent cx="9545320" cy="0"/>
              <wp:effectExtent l="0" t="0" r="17780" b="19050"/>
              <wp:wrapNone/>
              <wp:docPr id="5" name="Łącznik prostoliniowy 5"/>
              <wp:cNvGraphicFramePr/>
              <a:graphic xmlns:a="http://schemas.openxmlformats.org/drawingml/2006/main">
                <a:graphicData uri="http://schemas.microsoft.com/office/word/2010/wordprocessingShape">
                  <wps:wsp>
                    <wps:cNvCnPr/>
                    <wps:spPr>
                      <a:xfrm>
                        <a:off x="0" y="0"/>
                        <a:ext cx="95453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color="black [3213]" strokeweight=".5pt"/>
          </w:pict>
        </mc:Fallback>
      </mc:AlternateContent>
    </w:r>
  </w:p>
  <w:p w:rsidR="000B1CEF" w:rsidRDefault="000B1CEF" w:rsidP="0083577E">
    <w:pPr>
      <w:pStyle w:val="Stopka"/>
      <w:tabs>
        <w:tab w:val="clear" w:pos="4536"/>
        <w:tab w:val="clear" w:pos="9072"/>
      </w:tabs>
      <w:ind w:left="-1417"/>
      <w:rPr>
        <w:noProof/>
        <w:lang w:eastAsia="pl-PL"/>
      </w:rPr>
    </w:pPr>
    <w:r>
      <w:rPr>
        <w:noProof/>
        <w:lang w:eastAsia="pl-PL"/>
      </w:rPr>
      <w:drawing>
        <wp:inline distT="0" distB="0" distL="0" distR="0" wp14:anchorId="63EE15F3" wp14:editId="3FCCFDB1">
          <wp:extent cx="1556085" cy="296779"/>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wmf"/>
                  <pic:cNvPicPr/>
                </pic:nvPicPr>
                <pic:blipFill rotWithShape="1">
                  <a:blip r:embed="rId1" cstate="print">
                    <a:extLst>
                      <a:ext uri="{28A0092B-C50C-407E-A947-70E740481C1C}">
                        <a14:useLocalDpi xmlns:a14="http://schemas.microsoft.com/office/drawing/2010/main" val="0"/>
                      </a:ext>
                    </a:extLst>
                  </a:blip>
                  <a:srcRect l="-8901" t="1185" r="84975" b="-18180"/>
                  <a:stretch/>
                </pic:blipFill>
                <pic:spPr bwMode="auto">
                  <a:xfrm>
                    <a:off x="0" y="0"/>
                    <a:ext cx="1556085" cy="296779"/>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t xml:space="preserve">    </w:t>
    </w:r>
    <w:r>
      <w:tab/>
    </w:r>
    <w:r>
      <w:tab/>
    </w:r>
    <w:r>
      <w:tab/>
    </w:r>
    <w:r>
      <w:tab/>
      <w:t xml:space="preserve"> </w:t>
    </w:r>
    <w:r>
      <w:tab/>
    </w:r>
    <w:r>
      <w:rPr>
        <w:noProof/>
        <w:lang w:eastAsia="pl-PL"/>
      </w:rPr>
      <w:t xml:space="preserve">          </w:t>
    </w:r>
    <w:r>
      <w:rPr>
        <w:noProof/>
        <w:lang w:eastAsia="pl-PL"/>
      </w:rPr>
      <w:drawing>
        <wp:inline distT="0" distB="0" distL="0" distR="0" wp14:anchorId="362D5727" wp14:editId="04754392">
          <wp:extent cx="2585972" cy="263224"/>
          <wp:effectExtent l="0" t="0" r="508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tif"/>
                  <pic:cNvPicPr/>
                </pic:nvPicPr>
                <pic:blipFill rotWithShape="1">
                  <a:blip r:embed="rId2" cstate="print">
                    <a:extLst>
                      <a:ext uri="{28A0092B-C50C-407E-A947-70E740481C1C}">
                        <a14:useLocalDpi xmlns:a14="http://schemas.microsoft.com/office/drawing/2010/main" val="0"/>
                      </a:ext>
                    </a:extLst>
                  </a:blip>
                  <a:srcRect l="61592"/>
                  <a:stretch/>
                </pic:blipFill>
                <pic:spPr bwMode="auto">
                  <a:xfrm>
                    <a:off x="0" y="0"/>
                    <a:ext cx="2636254" cy="268342"/>
                  </a:xfrm>
                  <a:prstGeom prst="rect">
                    <a:avLst/>
                  </a:prstGeom>
                  <a:ln>
                    <a:noFill/>
                  </a:ln>
                  <a:extLst>
                    <a:ext uri="{53640926-AAD7-44D8-BBD7-CCE9431645EC}">
                      <a14:shadowObscured xmlns:a14="http://schemas.microsoft.com/office/drawing/2010/main"/>
                    </a:ext>
                  </a:extLst>
                </pic:spPr>
              </pic:pic>
            </a:graphicData>
          </a:graphic>
        </wp:inline>
      </w:drawing>
    </w:r>
  </w:p>
  <w:p w:rsidR="000B1CEF" w:rsidRDefault="000B1CEF" w:rsidP="009130E5">
    <w:pPr>
      <w:pStyle w:val="Stopka"/>
      <w:ind w:left="-1417"/>
      <w:jc w:val="center"/>
    </w:pPr>
    <w:r>
      <w:fldChar w:fldCharType="begin"/>
    </w:r>
    <w:r>
      <w:instrText>PAGE   \* MERGEFORMAT</w:instrText>
    </w:r>
    <w:r>
      <w:fldChar w:fldCharType="separate"/>
    </w:r>
    <w:r w:rsidR="00026F55">
      <w:rPr>
        <w:noProof/>
      </w:rPr>
      <w:t>32</w:t>
    </w:r>
    <w:r>
      <w:fldChar w:fldCharType="end"/>
    </w:r>
  </w:p>
  <w:p w:rsidR="000B1CEF" w:rsidRPr="00285D6F" w:rsidRDefault="000B1CEF" w:rsidP="00D22D55">
    <w:pPr>
      <w:pStyle w:val="Stopka"/>
      <w:tabs>
        <w:tab w:val="clear" w:pos="4536"/>
        <w:tab w:val="clear" w:pos="9072"/>
      </w:tabs>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75" w:rsidRDefault="002D5675" w:rsidP="00285D6F">
      <w:pPr>
        <w:spacing w:after="0" w:line="240" w:lineRule="auto"/>
      </w:pPr>
      <w:r>
        <w:separator/>
      </w:r>
    </w:p>
  </w:footnote>
  <w:footnote w:type="continuationSeparator" w:id="0">
    <w:p w:rsidR="002D5675" w:rsidRDefault="002D5675" w:rsidP="0028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F" w:rsidRDefault="000B1CEF" w:rsidP="00EC12C2">
    <w:pPr>
      <w:pStyle w:val="Nagwek"/>
      <w:tabs>
        <w:tab w:val="clear" w:pos="9072"/>
      </w:tabs>
      <w:spacing w:after="40"/>
      <w:ind w:left="142" w:right="142"/>
    </w:pPr>
    <w:r>
      <w:rPr>
        <w:noProof/>
        <w:lang w:eastAsia="pl-PL"/>
      </w:rPr>
      <w:drawing>
        <wp:anchor distT="0" distB="0" distL="114300" distR="114300" simplePos="0" relativeHeight="251664384" behindDoc="1" locked="0" layoutInCell="1" allowOverlap="1" wp14:anchorId="2ED08BFA" wp14:editId="1196BFC7">
          <wp:simplePos x="0" y="0"/>
          <wp:positionH relativeFrom="column">
            <wp:posOffset>4928250</wp:posOffset>
          </wp:positionH>
          <wp:positionV relativeFrom="paragraph">
            <wp:posOffset>40193</wp:posOffset>
          </wp:positionV>
          <wp:extent cx="4350936" cy="954023"/>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val="0"/>
                      </a:ext>
                    </a:extLst>
                  </a:blip>
                  <a:srcRect l="22761" r="24669"/>
                  <a:stretch/>
                </pic:blipFill>
                <pic:spPr bwMode="auto">
                  <a:xfrm>
                    <a:off x="0" y="0"/>
                    <a:ext cx="4354144" cy="9547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1" locked="0" layoutInCell="1" allowOverlap="1" wp14:anchorId="5F47F37B" wp14:editId="6654ACBE">
          <wp:simplePos x="0" y="0"/>
          <wp:positionH relativeFrom="column">
            <wp:posOffset>-899795</wp:posOffset>
          </wp:positionH>
          <wp:positionV relativeFrom="paragraph">
            <wp:posOffset>43815</wp:posOffset>
          </wp:positionV>
          <wp:extent cx="7591425" cy="9544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val="0"/>
                      </a:ext>
                    </a:extLst>
                  </a:blip>
                  <a:stretch>
                    <a:fillRect/>
                  </a:stretch>
                </pic:blipFill>
                <pic:spPr>
                  <a:xfrm>
                    <a:off x="0" y="0"/>
                    <a:ext cx="7591425" cy="954405"/>
                  </a:xfrm>
                  <a:prstGeom prst="rect">
                    <a:avLst/>
                  </a:prstGeom>
                </pic:spPr>
              </pic:pic>
            </a:graphicData>
          </a:graphic>
          <wp14:sizeRelH relativeFrom="page">
            <wp14:pctWidth>0</wp14:pctWidth>
          </wp14:sizeRelH>
          <wp14:sizeRelV relativeFrom="page">
            <wp14:pctHeight>0</wp14:pctHeight>
          </wp14:sizeRelV>
        </wp:anchor>
      </w:drawing>
    </w:r>
  </w:p>
  <w:p w:rsidR="000B1CEF" w:rsidRDefault="000B1CEF" w:rsidP="00435B7E">
    <w:pPr>
      <w:pStyle w:val="Nagwek"/>
      <w:tabs>
        <w:tab w:val="clear" w:pos="9072"/>
      </w:tabs>
      <w:ind w:left="142" w:right="142"/>
    </w:pPr>
  </w:p>
  <w:p w:rsidR="000B1CEF" w:rsidRDefault="000B1CEF" w:rsidP="00435B7E">
    <w:pPr>
      <w:pStyle w:val="Nagwek"/>
      <w:tabs>
        <w:tab w:val="clear" w:pos="9072"/>
      </w:tabs>
      <w:ind w:left="142" w:right="142"/>
    </w:pPr>
  </w:p>
  <w:p w:rsidR="000B1CEF" w:rsidRDefault="000B1CEF" w:rsidP="00D22D55">
    <w:pPr>
      <w:pStyle w:val="Nagwek"/>
      <w:tabs>
        <w:tab w:val="clear" w:pos="9072"/>
      </w:tabs>
      <w:ind w:left="142" w:right="-283"/>
    </w:pPr>
    <w:r>
      <w:rPr>
        <w:b/>
        <w:color w:val="F09120"/>
      </w:rPr>
      <w:t>Plastyka</w:t>
    </w:r>
    <w:r w:rsidRPr="00435B7E">
      <w:rPr>
        <w:color w:val="F09120"/>
      </w:rPr>
      <w:t xml:space="preserve"> </w:t>
    </w:r>
    <w:r>
      <w:t>| Plastyka | Klasa 5</w:t>
    </w:r>
    <w:r>
      <w:tab/>
    </w:r>
    <w:r>
      <w:tab/>
    </w:r>
    <w:r>
      <w:tab/>
    </w:r>
    <w:r>
      <w:tab/>
    </w:r>
    <w:r>
      <w:tab/>
    </w:r>
    <w:r>
      <w:tab/>
    </w:r>
    <w:r>
      <w:tab/>
    </w:r>
    <w:r>
      <w:tab/>
    </w:r>
    <w:r>
      <w:tab/>
    </w:r>
    <w:r>
      <w:tab/>
      <w:t xml:space="preserve">   </w:t>
    </w:r>
    <w:r>
      <w:tab/>
      <w:t xml:space="preserve">                     S</w:t>
    </w:r>
    <w:r>
      <w:rPr>
        <w:i/>
      </w:rPr>
      <w:t>zkoła podstawowa 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B19"/>
    <w:multiLevelType w:val="hybridMultilevel"/>
    <w:tmpl w:val="80EAF870"/>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A021D5"/>
    <w:multiLevelType w:val="hybridMultilevel"/>
    <w:tmpl w:val="4B00A098"/>
    <w:lvl w:ilvl="0" w:tplc="5228596E">
      <w:numFmt w:val="bullet"/>
      <w:lvlText w:val="•"/>
      <w:lvlJc w:val="left"/>
      <w:pPr>
        <w:ind w:left="720" w:hanging="360"/>
      </w:pPr>
      <w:rPr>
        <w:rFonts w:ascii="AgendaPl RegularCondensed" w:eastAsiaTheme="minorHAnsi" w:hAnsi="AgendaPl RegularCondensed" w:cs="AgendaPl RegularCondens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043D09"/>
    <w:multiLevelType w:val="hybridMultilevel"/>
    <w:tmpl w:val="9CAE35BC"/>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79A11AB"/>
    <w:multiLevelType w:val="hybridMultilevel"/>
    <w:tmpl w:val="E346AF28"/>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6F"/>
    <w:rsid w:val="00026F55"/>
    <w:rsid w:val="00031199"/>
    <w:rsid w:val="000B1CEF"/>
    <w:rsid w:val="001E4CB0"/>
    <w:rsid w:val="001F0820"/>
    <w:rsid w:val="00245DA5"/>
    <w:rsid w:val="00285D6F"/>
    <w:rsid w:val="002D5675"/>
    <w:rsid w:val="002F1910"/>
    <w:rsid w:val="00317434"/>
    <w:rsid w:val="003572A4"/>
    <w:rsid w:val="003B19DC"/>
    <w:rsid w:val="00415041"/>
    <w:rsid w:val="00435B7E"/>
    <w:rsid w:val="00592B22"/>
    <w:rsid w:val="00602ABB"/>
    <w:rsid w:val="00672759"/>
    <w:rsid w:val="00691DBB"/>
    <w:rsid w:val="006B5810"/>
    <w:rsid w:val="007963FD"/>
    <w:rsid w:val="007B3CB5"/>
    <w:rsid w:val="0083577E"/>
    <w:rsid w:val="008648E0"/>
    <w:rsid w:val="0089186E"/>
    <w:rsid w:val="008A282E"/>
    <w:rsid w:val="008C2636"/>
    <w:rsid w:val="009130E5"/>
    <w:rsid w:val="00914856"/>
    <w:rsid w:val="009D4894"/>
    <w:rsid w:val="009E0F62"/>
    <w:rsid w:val="00A239DF"/>
    <w:rsid w:val="00A5798A"/>
    <w:rsid w:val="00AB49BA"/>
    <w:rsid w:val="00B63701"/>
    <w:rsid w:val="00B70429"/>
    <w:rsid w:val="00C66829"/>
    <w:rsid w:val="00D22D55"/>
    <w:rsid w:val="00E94882"/>
    <w:rsid w:val="00EA5A61"/>
    <w:rsid w:val="00EC12C2"/>
    <w:rsid w:val="00EE01FE"/>
    <w:rsid w:val="00FD3A8B"/>
    <w:rsid w:val="00FE6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7FB6-E1BA-430E-B473-37E81C11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9798</Words>
  <Characters>58788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68450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Agnieszka Przystańska</cp:lastModifiedBy>
  <cp:revision>5</cp:revision>
  <dcterms:created xsi:type="dcterms:W3CDTF">2018-07-24T08:02:00Z</dcterms:created>
  <dcterms:modified xsi:type="dcterms:W3CDTF">2018-07-24T12:00:00Z</dcterms:modified>
</cp:coreProperties>
</file>